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C1048">
      <w:pPr>
        <w:rPr>
          <w:rFonts w:ascii="黑体" w:hAnsi="黑体" w:eastAsia="黑体" w:cs="仿宋"/>
          <w:b/>
          <w:bCs/>
          <w:sz w:val="32"/>
          <w:szCs w:val="32"/>
        </w:rPr>
      </w:pPr>
      <w:r>
        <w:rPr>
          <w:rFonts w:hint="eastAsia" w:ascii="黑体" w:hAnsi="黑体" w:eastAsia="黑体" w:cs="仿宋"/>
          <w:b/>
          <w:bCs/>
          <w:sz w:val="32"/>
          <w:szCs w:val="32"/>
        </w:rPr>
        <w:t>附件</w:t>
      </w:r>
    </w:p>
    <w:p w14:paraId="3F1A5140">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51D12723">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lang w:eastAsia="zh-CN"/>
        </w:rPr>
        <w:t>四川省皮革研究所有限公司</w:t>
      </w:r>
      <w:r>
        <w:rPr>
          <w:rFonts w:hint="eastAsia" w:ascii="Times New Roman" w:hAnsi="Times New Roman" w:eastAsia="仿宋_GB2312"/>
          <w:bCs/>
          <w:sz w:val="32"/>
          <w:szCs w:val="32"/>
        </w:rPr>
        <w:t>：</w:t>
      </w:r>
    </w:p>
    <w:p w14:paraId="0629AF66">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bookmarkStart w:id="2" w:name="_GoBack"/>
      <w:bookmarkEnd w:id="2"/>
      <w:r>
        <w:rPr>
          <w:rFonts w:hint="eastAsia" w:ascii="Times New Roman" w:hAnsi="Times New Roman" w:eastAsia="仿宋_GB2312" w:cs="Times New Roman"/>
          <w:sz w:val="32"/>
          <w:szCs w:val="32"/>
          <w:lang w:val="en-US" w:eastAsia="zh-CN"/>
        </w:rPr>
        <w:t>多维气相色谱仪采购项目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771E593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5569C425">
      <w:pPr>
        <w:spacing w:line="620" w:lineRule="atLeast"/>
        <w:ind w:firstLine="640" w:firstLineChars="200"/>
        <w:rPr>
          <w:rFonts w:ascii="Times New Roman" w:hAnsi="Times New Roman" w:eastAsia="仿宋_GB2312" w:cs="Times New Roman"/>
          <w:sz w:val="32"/>
          <w:szCs w:val="32"/>
        </w:rPr>
      </w:pPr>
    </w:p>
    <w:p w14:paraId="63F120DC">
      <w:pPr>
        <w:spacing w:line="620" w:lineRule="atLeast"/>
        <w:ind w:firstLine="640" w:firstLineChars="200"/>
        <w:rPr>
          <w:rFonts w:ascii="Times New Roman" w:hAnsi="Times New Roman" w:eastAsia="仿宋_GB2312" w:cs="Times New Roman"/>
          <w:sz w:val="32"/>
          <w:szCs w:val="32"/>
        </w:rPr>
      </w:pPr>
    </w:p>
    <w:p w14:paraId="598E2A5C">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0CEAD031">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4AD1EB57">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6DC86D18">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50AC574C">
      <w:pPr>
        <w:spacing w:line="620" w:lineRule="exact"/>
        <w:ind w:firstLine="640" w:firstLineChars="200"/>
        <w:jc w:val="left"/>
        <w:rPr>
          <w:rFonts w:ascii="仿宋_GB2312" w:hAnsi="仿宋" w:eastAsia="仿宋_GB2312" w:cs="仿宋"/>
          <w:sz w:val="32"/>
          <w:szCs w:val="32"/>
        </w:rPr>
      </w:pPr>
    </w:p>
    <w:p w14:paraId="205803D2">
      <w:pPr>
        <w:spacing w:line="620" w:lineRule="exact"/>
        <w:ind w:firstLine="640" w:firstLineChars="200"/>
        <w:jc w:val="left"/>
        <w:rPr>
          <w:rFonts w:ascii="仿宋_GB2312" w:hAnsi="仿宋" w:eastAsia="仿宋_GB2312" w:cs="仿宋"/>
          <w:sz w:val="32"/>
          <w:szCs w:val="32"/>
        </w:rPr>
      </w:pPr>
    </w:p>
    <w:p w14:paraId="78CDC799">
      <w:pPr>
        <w:spacing w:line="620" w:lineRule="exact"/>
        <w:ind w:firstLine="640" w:firstLineChars="200"/>
        <w:jc w:val="left"/>
        <w:rPr>
          <w:rFonts w:ascii="仿宋_GB2312" w:hAnsi="仿宋" w:eastAsia="仿宋_GB2312" w:cs="仿宋"/>
          <w:sz w:val="32"/>
          <w:szCs w:val="32"/>
        </w:rPr>
      </w:pPr>
    </w:p>
    <w:p w14:paraId="25D21033">
      <w:pPr>
        <w:spacing w:line="620" w:lineRule="exact"/>
        <w:ind w:firstLine="640" w:firstLineChars="200"/>
        <w:jc w:val="left"/>
        <w:rPr>
          <w:rFonts w:ascii="仿宋_GB2312" w:hAnsi="仿宋" w:eastAsia="仿宋_GB2312" w:cs="仿宋"/>
          <w:sz w:val="32"/>
          <w:szCs w:val="32"/>
        </w:rPr>
      </w:pPr>
    </w:p>
    <w:p w14:paraId="67560C3C">
      <w:pPr>
        <w:spacing w:line="620" w:lineRule="exact"/>
        <w:ind w:firstLine="640" w:firstLineChars="200"/>
        <w:jc w:val="left"/>
        <w:rPr>
          <w:rFonts w:ascii="仿宋_GB2312" w:hAnsi="仿宋" w:eastAsia="仿宋_GB2312" w:cs="仿宋"/>
          <w:sz w:val="32"/>
          <w:szCs w:val="32"/>
        </w:rPr>
      </w:pPr>
    </w:p>
    <w:p w14:paraId="26E12BFC">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175AB841">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四川省皮革研究所有限公司</w:t>
      </w:r>
      <w:r>
        <w:rPr>
          <w:rFonts w:hint="eastAsia" w:ascii="Times New Roman" w:hAnsi="Times New Roman" w:eastAsia="仿宋_GB2312" w:cs="Times New Roman"/>
          <w:sz w:val="32"/>
          <w:szCs w:val="32"/>
        </w:rPr>
        <w:t>：</w:t>
      </w:r>
    </w:p>
    <w:p w14:paraId="386AE8E5">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68D1A2E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2650D4F2">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6E84203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46BF3136">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3B036F1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567E781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4DC6FB4D">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15358EC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3CBCFCF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529D323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0114CF6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7DF305ED">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677E011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5C82506A">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4F9DBE9E">
      <w:pPr>
        <w:spacing w:line="620" w:lineRule="atLeast"/>
        <w:ind w:firstLine="640" w:firstLineChars="200"/>
        <w:rPr>
          <w:rFonts w:ascii="Times New Roman" w:hAnsi="Times New Roman" w:eastAsia="仿宋_GB2312" w:cs="Times New Roman"/>
          <w:sz w:val="32"/>
          <w:szCs w:val="32"/>
        </w:rPr>
      </w:pPr>
    </w:p>
    <w:p w14:paraId="6DF41F95">
      <w:pPr>
        <w:spacing w:line="620" w:lineRule="atLeast"/>
        <w:rPr>
          <w:rFonts w:ascii="Times New Roman" w:hAnsi="Times New Roman" w:eastAsia="仿宋_GB2312" w:cs="Times New Roman"/>
          <w:sz w:val="32"/>
          <w:szCs w:val="32"/>
        </w:rPr>
      </w:pPr>
    </w:p>
    <w:p w14:paraId="3D35B81B">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126D188B">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19FA3863">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221AD31A">
      <w:pPr>
        <w:pStyle w:val="3"/>
        <w:spacing w:line="620" w:lineRule="atLeast"/>
        <w:ind w:firstLine="560" w:firstLineChars="200"/>
        <w:rPr>
          <w:rFonts w:ascii="Times New Roman" w:hAnsi="Times New Roman" w:eastAsia="仿宋_GB2312"/>
          <w:spacing w:val="-20"/>
          <w:sz w:val="32"/>
          <w:szCs w:val="32"/>
        </w:rPr>
      </w:pPr>
    </w:p>
    <w:p w14:paraId="6B56C4B2">
      <w:pPr>
        <w:pStyle w:val="3"/>
        <w:spacing w:line="620" w:lineRule="atLeast"/>
        <w:ind w:firstLine="560" w:firstLineChars="200"/>
        <w:rPr>
          <w:rFonts w:ascii="Times New Roman" w:hAnsi="Times New Roman" w:eastAsia="仿宋_GB2312"/>
          <w:spacing w:val="-20"/>
          <w:sz w:val="32"/>
          <w:szCs w:val="32"/>
        </w:rPr>
      </w:pPr>
    </w:p>
    <w:p w14:paraId="2E2A05A2">
      <w:pPr>
        <w:pStyle w:val="3"/>
        <w:spacing w:line="620" w:lineRule="atLeast"/>
        <w:ind w:firstLine="560" w:firstLineChars="200"/>
        <w:rPr>
          <w:rFonts w:ascii="Times New Roman" w:hAnsi="Times New Roman" w:eastAsia="仿宋_GB2312"/>
          <w:spacing w:val="-20"/>
          <w:sz w:val="32"/>
          <w:szCs w:val="32"/>
        </w:rPr>
      </w:pPr>
    </w:p>
    <w:p w14:paraId="063EC632">
      <w:pPr>
        <w:pStyle w:val="3"/>
        <w:spacing w:line="620" w:lineRule="atLeast"/>
        <w:ind w:firstLine="560" w:firstLineChars="200"/>
        <w:rPr>
          <w:rFonts w:ascii="Times New Roman" w:hAnsi="Times New Roman" w:eastAsia="仿宋_GB2312"/>
          <w:spacing w:val="-20"/>
          <w:sz w:val="32"/>
          <w:szCs w:val="32"/>
        </w:rPr>
      </w:pPr>
    </w:p>
    <w:p w14:paraId="070DC31D">
      <w:pPr>
        <w:pStyle w:val="3"/>
        <w:spacing w:line="620" w:lineRule="atLeast"/>
        <w:ind w:firstLine="560" w:firstLineChars="200"/>
        <w:rPr>
          <w:rFonts w:ascii="Times New Roman" w:hAnsi="Times New Roman" w:eastAsia="仿宋_GB2312"/>
          <w:spacing w:val="-20"/>
          <w:sz w:val="32"/>
          <w:szCs w:val="32"/>
        </w:rPr>
      </w:pPr>
    </w:p>
    <w:p w14:paraId="2E3E2A60">
      <w:pPr>
        <w:pStyle w:val="3"/>
        <w:spacing w:line="620" w:lineRule="atLeast"/>
        <w:ind w:firstLine="560" w:firstLineChars="200"/>
        <w:rPr>
          <w:rFonts w:ascii="Times New Roman" w:hAnsi="Times New Roman" w:eastAsia="仿宋_GB2312"/>
          <w:spacing w:val="-20"/>
          <w:sz w:val="32"/>
          <w:szCs w:val="32"/>
        </w:rPr>
      </w:pPr>
    </w:p>
    <w:p w14:paraId="3E1ACC89">
      <w:pPr>
        <w:pStyle w:val="3"/>
        <w:spacing w:line="620" w:lineRule="atLeast"/>
        <w:ind w:firstLine="560" w:firstLineChars="200"/>
        <w:rPr>
          <w:rFonts w:ascii="Times New Roman" w:hAnsi="Times New Roman" w:eastAsia="仿宋_GB2312"/>
          <w:spacing w:val="-20"/>
          <w:sz w:val="32"/>
          <w:szCs w:val="32"/>
        </w:rPr>
      </w:pPr>
    </w:p>
    <w:p w14:paraId="7B61064A">
      <w:pPr>
        <w:pStyle w:val="3"/>
        <w:spacing w:line="620" w:lineRule="atLeast"/>
        <w:ind w:firstLine="560" w:firstLineChars="200"/>
        <w:rPr>
          <w:rFonts w:ascii="Times New Roman" w:hAnsi="Times New Roman" w:eastAsia="仿宋_GB2312"/>
          <w:spacing w:val="-20"/>
          <w:sz w:val="32"/>
          <w:szCs w:val="32"/>
        </w:rPr>
      </w:pPr>
    </w:p>
    <w:p w14:paraId="70C2ACED">
      <w:pPr>
        <w:pStyle w:val="3"/>
        <w:spacing w:line="620" w:lineRule="atLeast"/>
        <w:ind w:firstLine="560" w:firstLineChars="200"/>
        <w:rPr>
          <w:rFonts w:ascii="Times New Roman" w:hAnsi="Times New Roman" w:eastAsia="仿宋_GB2312"/>
          <w:spacing w:val="-20"/>
          <w:sz w:val="32"/>
          <w:szCs w:val="32"/>
        </w:rPr>
      </w:pPr>
    </w:p>
    <w:p w14:paraId="2AD95D7D">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1A3A9493">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四川省皮革研究所有限公司</w:t>
      </w:r>
      <w:r>
        <w:rPr>
          <w:rFonts w:hint="eastAsia" w:ascii="Times New Roman" w:hAnsi="Times New Roman" w:eastAsia="仿宋_GB2312" w:cs="Times New Roman"/>
          <w:sz w:val="32"/>
          <w:szCs w:val="32"/>
        </w:rPr>
        <w:t>：</w:t>
      </w:r>
    </w:p>
    <w:p w14:paraId="5710B80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val="en-US" w:eastAsia="zh-CN"/>
        </w:rPr>
        <w:t>多维气相色谱仪采购项目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189C8BC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62AB76F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35A79A8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387BCAF3">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5C30E71D">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354255C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51ECB063">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69307F8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4007B153">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003CA519">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2B9F5825">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14CBE3A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4DB122AF">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196C34D9">
      <w:pPr>
        <w:pStyle w:val="10"/>
        <w:widowControl/>
        <w:spacing w:line="620" w:lineRule="atLeast"/>
        <w:ind w:firstLine="640" w:firstLineChars="200"/>
        <w:rPr>
          <w:rFonts w:ascii="Times New Roman" w:hAnsi="Times New Roman" w:eastAsia="仿宋_GB2312"/>
          <w:sz w:val="32"/>
          <w:szCs w:val="32"/>
        </w:rPr>
      </w:pPr>
    </w:p>
    <w:p w14:paraId="31B5F57A">
      <w:pPr>
        <w:pStyle w:val="10"/>
        <w:widowControl/>
        <w:spacing w:line="620" w:lineRule="atLeast"/>
        <w:ind w:firstLine="640" w:firstLineChars="200"/>
        <w:rPr>
          <w:rFonts w:ascii="Times New Roman" w:hAnsi="Times New Roman" w:eastAsia="仿宋_GB2312"/>
          <w:sz w:val="32"/>
          <w:szCs w:val="32"/>
        </w:rPr>
      </w:pPr>
    </w:p>
    <w:p w14:paraId="483585A5">
      <w:pPr>
        <w:pStyle w:val="10"/>
        <w:widowControl/>
        <w:spacing w:line="620" w:lineRule="atLeast"/>
        <w:ind w:firstLine="640" w:firstLineChars="200"/>
        <w:rPr>
          <w:rFonts w:ascii="Times New Roman" w:hAnsi="Times New Roman" w:eastAsia="仿宋_GB2312"/>
          <w:sz w:val="32"/>
          <w:szCs w:val="32"/>
        </w:rPr>
      </w:pPr>
    </w:p>
    <w:p w14:paraId="0E1566DE">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2E79DE1A">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1B582959">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0021FD6E">
      <w:pPr>
        <w:spacing w:line="620" w:lineRule="exact"/>
        <w:ind w:firstLine="640" w:firstLineChars="200"/>
        <w:rPr>
          <w:rFonts w:ascii="仿宋_GB2312" w:hAnsi="仿宋" w:eastAsia="仿宋_GB2312" w:cs="仿宋"/>
          <w:sz w:val="32"/>
          <w:szCs w:val="32"/>
        </w:rPr>
      </w:pPr>
    </w:p>
    <w:p w14:paraId="49868983">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73773D1"/>
    <w:rsid w:val="164557E6"/>
    <w:rsid w:val="3BC5002A"/>
    <w:rsid w:val="3CB42FAF"/>
    <w:rsid w:val="3E20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autoRedefine/>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autoRedefine/>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autoRedefine/>
    <w:qFormat/>
    <w:uiPriority w:val="34"/>
    <w:pPr>
      <w:ind w:firstLine="420" w:firstLineChars="200"/>
    </w:pPr>
  </w:style>
  <w:style w:type="character" w:customStyle="1" w:styleId="16">
    <w:name w:val="纯文本 Char"/>
    <w:basedOn w:val="14"/>
    <w:link w:val="5"/>
    <w:autoRedefine/>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1605</Words>
  <Characters>1617</Characters>
  <Lines>13</Lines>
  <Paragraphs>3</Paragraphs>
  <TotalTime>542</TotalTime>
  <ScaleCrop>false</ScaleCrop>
  <LinksUpToDate>false</LinksUpToDate>
  <CharactersWithSpaces>1742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2025-09-26T01:13:39Z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93AE3EC5933D4B7AA037C89EFBBD086E_12</vt:lpwstr>
  </property>
  <property fmtid="{D5CDD505-2E9C-101B-9397-08002B2CF9AE}" pid="4" name="KSOTemplateDocerSaveRecord">
    <vt:lpwstr>eyJoZGlkIjoiMTU1Mjc5ZGZhYjY1MzliNDhiYjNhMDg4ZmU1OGZkMTkiLCJ1c2VySWQiOiIyNTk4Nzg5MDgifQ==</vt:lpwstr>
  </property>
</Properties>
</file>