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atLeast"/>
        <w:rPr>
          <w:rStyle w:val="7"/>
          <w:rFonts w:ascii="楷体" w:hAnsi="楷体" w:eastAsia="楷体"/>
          <w:b/>
          <w:color w:val="auto"/>
          <w:highlight w:val="none"/>
        </w:rPr>
      </w:pPr>
      <w:r>
        <w:rPr>
          <w:rStyle w:val="7"/>
          <w:rFonts w:hint="eastAsia" w:ascii="楷体" w:hAnsi="楷体" w:eastAsia="楷体"/>
          <w:b w:val="0"/>
          <w:color w:val="auto"/>
          <w:highlight w:val="none"/>
        </w:rPr>
        <w:t>一、</w:t>
      </w:r>
      <w:r>
        <w:rPr>
          <w:rFonts w:hint="eastAsia" w:ascii="仿宋" w:hAnsi="仿宋" w:eastAsia="仿宋" w:cs="仿宋"/>
          <w:bCs/>
          <w:color w:val="auto"/>
          <w:szCs w:val="32"/>
          <w:highlight w:val="none"/>
          <w:lang w:eastAsia="zh-CN"/>
        </w:rPr>
        <w:t>遴选承诺</w:t>
      </w:r>
      <w:r>
        <w:rPr>
          <w:rFonts w:hint="eastAsia" w:ascii="仿宋" w:hAnsi="仿宋" w:eastAsia="仿宋" w:cs="仿宋"/>
          <w:bCs/>
          <w:color w:val="auto"/>
          <w:szCs w:val="32"/>
          <w:highlight w:val="none"/>
          <w:lang w:val="en-US" w:eastAsia="zh-CN"/>
        </w:rPr>
        <w:t>函</w:t>
      </w:r>
    </w:p>
    <w:p>
      <w:pPr>
        <w:pStyle w:val="3"/>
        <w:spacing w:line="620" w:lineRule="atLeast"/>
        <w:ind w:firstLine="0"/>
        <w:rPr>
          <w:rFonts w:hint="eastAsia" w:ascii="仿宋" w:hAnsi="仿宋" w:eastAsia="仿宋" w:cs="仿宋"/>
          <w:bCs/>
          <w:color w:val="auto"/>
          <w:szCs w:val="32"/>
          <w:highlight w:val="none"/>
        </w:rPr>
      </w:pPr>
      <w:r>
        <w:rPr>
          <w:rFonts w:hint="eastAsia" w:ascii="仿宋" w:hAnsi="仿宋" w:eastAsia="仿宋" w:cs="仿宋"/>
          <w:color w:val="auto"/>
          <w:sz w:val="32"/>
          <w:szCs w:val="32"/>
          <w:highlight w:val="none"/>
          <w:lang w:val="en-US" w:eastAsia="zh-CN"/>
        </w:rPr>
        <w:t>四川省轻工业研究设计院有限公司</w:t>
      </w:r>
      <w:r>
        <w:rPr>
          <w:rFonts w:hint="eastAsia" w:ascii="仿宋" w:hAnsi="仿宋" w:eastAsia="仿宋" w:cs="仿宋"/>
          <w:bCs/>
          <w:color w:val="auto"/>
          <w:szCs w:val="32"/>
          <w:highlight w:val="none"/>
        </w:rPr>
        <w:t>：</w:t>
      </w:r>
      <w:bookmarkStart w:id="3" w:name="_GoBack"/>
      <w:bookmarkEnd w:id="3"/>
    </w:p>
    <w:p>
      <w:pPr>
        <w:pStyle w:val="3"/>
        <w:spacing w:line="620" w:lineRule="atLeast"/>
        <w:ind w:firstLine="640" w:firstLineChars="200"/>
        <w:jc w:val="both"/>
        <w:rPr>
          <w:rFonts w:hint="eastAsia" w:ascii="仿宋" w:hAnsi="仿宋" w:eastAsia="仿宋" w:cs="仿宋"/>
          <w:bCs/>
          <w:color w:val="auto"/>
          <w:szCs w:val="32"/>
          <w:highlight w:val="none"/>
          <w:lang w:eastAsia="zh-CN"/>
        </w:rPr>
      </w:pPr>
      <w:r>
        <w:rPr>
          <w:rFonts w:hint="eastAsia" w:ascii="仿宋" w:hAnsi="仿宋" w:eastAsia="仿宋" w:cs="仿宋"/>
          <w:bCs/>
          <w:color w:val="auto"/>
          <w:szCs w:val="32"/>
          <w:highlight w:val="none"/>
        </w:rPr>
        <w:t>我方全面研究了“</w:t>
      </w:r>
      <w:r>
        <w:rPr>
          <w:rFonts w:hint="eastAsia" w:ascii="仿宋" w:hAnsi="仿宋" w:eastAsia="仿宋" w:cs="仿宋"/>
          <w:bCs/>
          <w:color w:val="auto"/>
          <w:szCs w:val="32"/>
          <w:highlight w:val="none"/>
          <w:lang w:val="en-US" w:eastAsia="zh-CN"/>
        </w:rPr>
        <w:t>组建</w:t>
      </w:r>
      <w:r>
        <w:rPr>
          <w:rFonts w:hint="eastAsia" w:ascii="仿宋" w:hAnsi="仿宋" w:eastAsia="仿宋" w:cs="仿宋"/>
          <w:bCs/>
          <w:color w:val="auto"/>
          <w:szCs w:val="32"/>
          <w:highlight w:val="none"/>
          <w:lang w:eastAsia="zh-CN"/>
        </w:rPr>
        <w:t>四川振兴检测科技股份有限公司（</w:t>
      </w:r>
      <w:r>
        <w:rPr>
          <w:rFonts w:hint="eastAsia" w:ascii="仿宋" w:hAnsi="仿宋" w:eastAsia="仿宋" w:cs="仿宋"/>
          <w:bCs/>
          <w:color w:val="auto"/>
          <w:szCs w:val="32"/>
          <w:highlight w:val="none"/>
          <w:lang w:val="en-US" w:eastAsia="zh-CN"/>
        </w:rPr>
        <w:t>名称以工商核定为准</w:t>
      </w:r>
      <w:r>
        <w:rPr>
          <w:rFonts w:hint="eastAsia" w:ascii="仿宋" w:hAnsi="仿宋" w:eastAsia="仿宋" w:cs="仿宋"/>
          <w:bCs/>
          <w:color w:val="auto"/>
          <w:szCs w:val="32"/>
          <w:highlight w:val="none"/>
          <w:lang w:eastAsia="zh-CN"/>
        </w:rPr>
        <w:t>）</w:t>
      </w:r>
      <w:r>
        <w:rPr>
          <w:rFonts w:hint="eastAsia" w:ascii="仿宋" w:hAnsi="仿宋" w:eastAsia="仿宋" w:cs="仿宋"/>
          <w:color w:val="auto"/>
          <w:sz w:val="32"/>
          <w:szCs w:val="32"/>
          <w:highlight w:val="none"/>
        </w:rPr>
        <w:t>公开</w:t>
      </w:r>
      <w:r>
        <w:rPr>
          <w:rFonts w:hint="eastAsia" w:ascii="仿宋" w:hAnsi="仿宋" w:eastAsia="仿宋" w:cs="仿宋"/>
          <w:color w:val="auto"/>
          <w:sz w:val="32"/>
          <w:szCs w:val="32"/>
          <w:highlight w:val="none"/>
          <w:lang w:eastAsia="zh-CN"/>
        </w:rPr>
        <w:t>征集</w:t>
      </w:r>
      <w:r>
        <w:rPr>
          <w:rFonts w:hint="eastAsia" w:ascii="仿宋" w:hAnsi="仿宋" w:eastAsia="仿宋" w:cs="仿宋"/>
          <w:color w:val="auto"/>
          <w:sz w:val="32"/>
          <w:szCs w:val="32"/>
          <w:highlight w:val="none"/>
        </w:rPr>
        <w:t>合作方</w:t>
      </w:r>
      <w:r>
        <w:rPr>
          <w:rFonts w:hint="eastAsia" w:ascii="仿宋" w:hAnsi="仿宋" w:eastAsia="仿宋" w:cs="仿宋"/>
          <w:color w:val="auto"/>
          <w:kern w:val="0"/>
          <w:szCs w:val="32"/>
          <w:highlight w:val="none"/>
        </w:rPr>
        <w:t>项目</w:t>
      </w:r>
      <w:r>
        <w:rPr>
          <w:rFonts w:hint="eastAsia" w:ascii="仿宋" w:hAnsi="仿宋" w:eastAsia="仿宋" w:cs="仿宋"/>
          <w:bCs/>
          <w:color w:val="auto"/>
          <w:szCs w:val="32"/>
          <w:highlight w:val="none"/>
        </w:rPr>
        <w:t>”</w:t>
      </w:r>
      <w:r>
        <w:rPr>
          <w:rFonts w:hint="eastAsia" w:ascii="仿宋" w:hAnsi="仿宋" w:eastAsia="仿宋" w:cs="仿宋"/>
          <w:bCs/>
          <w:color w:val="auto"/>
          <w:szCs w:val="32"/>
          <w:highlight w:val="none"/>
          <w:lang w:eastAsia="zh-CN"/>
        </w:rPr>
        <w:t>征集文件</w:t>
      </w:r>
      <w:r>
        <w:rPr>
          <w:rFonts w:hint="eastAsia" w:ascii="仿宋" w:hAnsi="仿宋" w:eastAsia="仿宋" w:cs="仿宋"/>
          <w:bCs/>
          <w:color w:val="auto"/>
          <w:szCs w:val="32"/>
          <w:highlight w:val="none"/>
        </w:rPr>
        <w:t>，决定参加贵单位组织的本项目</w:t>
      </w:r>
      <w:r>
        <w:rPr>
          <w:rFonts w:hint="eastAsia" w:ascii="仿宋" w:hAnsi="仿宋" w:eastAsia="仿宋" w:cs="仿宋"/>
          <w:bCs/>
          <w:color w:val="auto"/>
          <w:szCs w:val="32"/>
          <w:highlight w:val="none"/>
          <w:lang w:eastAsia="zh-CN"/>
        </w:rPr>
        <w:t>遴选</w:t>
      </w:r>
      <w:r>
        <w:rPr>
          <w:rFonts w:hint="eastAsia" w:ascii="仿宋" w:hAnsi="仿宋" w:eastAsia="仿宋" w:cs="仿宋"/>
          <w:bCs/>
          <w:color w:val="auto"/>
          <w:szCs w:val="32"/>
          <w:highlight w:val="none"/>
        </w:rPr>
        <w:t>。我方授权</w:t>
      </w:r>
      <w:r>
        <w:rPr>
          <w:rFonts w:hint="eastAsia" w:ascii="仿宋" w:hAnsi="仿宋" w:eastAsia="仿宋" w:cs="仿宋"/>
          <w:bCs/>
          <w:color w:val="auto"/>
          <w:szCs w:val="32"/>
          <w:highlight w:val="none"/>
          <w:lang w:val="en-US" w:eastAsia="zh-CN"/>
        </w:rPr>
        <w:t>【】</w:t>
      </w:r>
      <w:r>
        <w:rPr>
          <w:rFonts w:hint="eastAsia" w:ascii="仿宋" w:hAnsi="仿宋" w:eastAsia="仿宋" w:cs="仿宋"/>
          <w:bCs/>
          <w:color w:val="auto"/>
          <w:szCs w:val="32"/>
          <w:highlight w:val="none"/>
        </w:rPr>
        <w:t xml:space="preserve">（姓名、职务）代表我方 </w:t>
      </w:r>
      <w:r>
        <w:rPr>
          <w:rFonts w:hint="eastAsia" w:ascii="仿宋" w:hAnsi="仿宋" w:eastAsia="仿宋" w:cs="仿宋"/>
          <w:bCs/>
          <w:color w:val="auto"/>
          <w:szCs w:val="32"/>
          <w:highlight w:val="none"/>
          <w:lang w:eastAsia="zh-CN"/>
        </w:rPr>
        <w:t>【】</w:t>
      </w:r>
      <w:r>
        <w:rPr>
          <w:rFonts w:hint="eastAsia" w:ascii="仿宋" w:hAnsi="仿宋" w:eastAsia="仿宋" w:cs="仿宋"/>
          <w:bCs/>
          <w:color w:val="auto"/>
          <w:szCs w:val="32"/>
          <w:highlight w:val="none"/>
        </w:rPr>
        <w:t>（</w:t>
      </w:r>
      <w:r>
        <w:rPr>
          <w:rFonts w:hint="eastAsia" w:ascii="仿宋" w:hAnsi="仿宋" w:eastAsia="仿宋" w:cs="仿宋"/>
          <w:bCs/>
          <w:color w:val="auto"/>
          <w:szCs w:val="32"/>
          <w:highlight w:val="none"/>
          <w:lang w:eastAsia="zh-CN"/>
        </w:rPr>
        <w:t>遴选</w:t>
      </w:r>
      <w:r>
        <w:rPr>
          <w:rFonts w:hint="eastAsia" w:ascii="仿宋" w:hAnsi="仿宋" w:eastAsia="仿宋" w:cs="仿宋"/>
          <w:bCs/>
          <w:color w:val="auto"/>
          <w:szCs w:val="32"/>
          <w:highlight w:val="none"/>
        </w:rPr>
        <w:t>单位的名称）全权处理本项目</w:t>
      </w:r>
      <w:r>
        <w:rPr>
          <w:rFonts w:hint="eastAsia" w:ascii="仿宋" w:hAnsi="仿宋" w:eastAsia="仿宋" w:cs="仿宋"/>
          <w:bCs/>
          <w:color w:val="auto"/>
          <w:szCs w:val="32"/>
          <w:highlight w:val="none"/>
          <w:lang w:eastAsia="zh-CN"/>
        </w:rPr>
        <w:t>遴选</w:t>
      </w:r>
      <w:r>
        <w:rPr>
          <w:rFonts w:hint="eastAsia" w:ascii="仿宋" w:hAnsi="仿宋" w:eastAsia="仿宋" w:cs="仿宋"/>
          <w:bCs/>
          <w:color w:val="auto"/>
          <w:szCs w:val="32"/>
          <w:highlight w:val="none"/>
        </w:rPr>
        <w:t>的有关事宜。</w:t>
      </w:r>
      <w:r>
        <w:rPr>
          <w:rFonts w:hint="eastAsia" w:ascii="仿宋" w:hAnsi="仿宋" w:eastAsia="仿宋" w:cs="Times New Roman"/>
          <w:color w:val="auto"/>
          <w:sz w:val="32"/>
          <w:szCs w:val="32"/>
          <w:highlight w:val="none"/>
        </w:rPr>
        <w:t>我公司作为本次</w:t>
      </w:r>
      <w:r>
        <w:rPr>
          <w:rFonts w:hint="eastAsia" w:ascii="仿宋" w:hAnsi="仿宋" w:eastAsia="仿宋" w:cs="Times New Roman"/>
          <w:color w:val="auto"/>
          <w:sz w:val="32"/>
          <w:szCs w:val="32"/>
          <w:highlight w:val="none"/>
          <w:lang w:val="en-US" w:eastAsia="zh-CN"/>
        </w:rPr>
        <w:t>征集活动</w:t>
      </w:r>
      <w:r>
        <w:rPr>
          <w:rFonts w:hint="eastAsia" w:ascii="仿宋" w:hAnsi="仿宋" w:eastAsia="仿宋" w:cs="Times New Roman"/>
          <w:color w:val="auto"/>
          <w:sz w:val="32"/>
          <w:szCs w:val="32"/>
          <w:highlight w:val="none"/>
        </w:rPr>
        <w:t>的</w:t>
      </w:r>
      <w:r>
        <w:rPr>
          <w:rFonts w:hint="eastAsia" w:ascii="仿宋" w:hAnsi="仿宋" w:eastAsia="仿宋" w:cs="Times New Roman"/>
          <w:color w:val="auto"/>
          <w:sz w:val="32"/>
          <w:szCs w:val="32"/>
          <w:highlight w:val="none"/>
          <w:lang w:val="en-US" w:eastAsia="zh-CN"/>
        </w:rPr>
        <w:t>意向合作方</w:t>
      </w:r>
      <w:r>
        <w:rPr>
          <w:rFonts w:hint="eastAsia" w:ascii="仿宋" w:hAnsi="仿宋" w:eastAsia="仿宋" w:cs="Times New Roman"/>
          <w:color w:val="auto"/>
          <w:sz w:val="32"/>
          <w:szCs w:val="32"/>
          <w:highlight w:val="none"/>
        </w:rPr>
        <w:t>，根据</w:t>
      </w:r>
      <w:r>
        <w:rPr>
          <w:rFonts w:hint="eastAsia" w:ascii="仿宋" w:hAnsi="仿宋" w:eastAsia="仿宋" w:cs="Times New Roman"/>
          <w:color w:val="auto"/>
          <w:sz w:val="32"/>
          <w:szCs w:val="32"/>
          <w:highlight w:val="none"/>
          <w:lang w:val="en-US" w:eastAsia="zh-CN"/>
        </w:rPr>
        <w:t>征集</w:t>
      </w:r>
      <w:r>
        <w:rPr>
          <w:rFonts w:hint="eastAsia" w:ascii="仿宋" w:hAnsi="仿宋" w:eastAsia="仿宋" w:cs="Times New Roman"/>
          <w:color w:val="auto"/>
          <w:sz w:val="32"/>
          <w:szCs w:val="32"/>
          <w:highlight w:val="none"/>
        </w:rPr>
        <w:t>文件要求，现郑重承诺如下</w:t>
      </w:r>
      <w:r>
        <w:rPr>
          <w:rFonts w:hint="eastAsia" w:ascii="仿宋" w:hAnsi="仿宋" w:eastAsia="仿宋" w:cs="Times New Roman"/>
          <w:color w:val="auto"/>
          <w:sz w:val="32"/>
          <w:szCs w:val="32"/>
          <w:highlight w:val="none"/>
          <w:lang w:eastAsia="zh-CN"/>
        </w:rPr>
        <w:t>：</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具有独立承担民事责任的能力。</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具有良好的商业信誉和健全的财务会计制度。</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有依法缴纳税收和社会保障资金的良好记录。</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近三年没有重大违法、违规行为，未被人民法院列入失信被执行人名单，不属于失信联合 惩戒对象。</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本次投资行为的所有资金均来源于</w:t>
      </w:r>
      <w:r>
        <w:rPr>
          <w:rFonts w:hint="eastAsia" w:ascii="仿宋" w:hAnsi="仿宋" w:eastAsia="仿宋" w:cs="仿宋"/>
          <w:bCs/>
          <w:color w:val="auto"/>
          <w:szCs w:val="32"/>
          <w:highlight w:val="none"/>
          <w:lang w:val="en-US" w:eastAsia="zh-CN"/>
        </w:rPr>
        <w:t>我司</w:t>
      </w:r>
      <w:r>
        <w:rPr>
          <w:rFonts w:hint="eastAsia" w:ascii="仿宋" w:hAnsi="仿宋" w:eastAsia="仿宋" w:cs="仿宋"/>
          <w:bCs/>
          <w:color w:val="auto"/>
          <w:szCs w:val="32"/>
          <w:highlight w:val="none"/>
        </w:rPr>
        <w:t>自有的合法财产，不存在任何非法手段筹集或通过其他方式规避法律法规的情况。</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lang w:val="en-US" w:eastAsia="zh-CN"/>
        </w:rPr>
        <w:t>我司</w:t>
      </w:r>
      <w:r>
        <w:rPr>
          <w:rFonts w:hint="eastAsia" w:ascii="仿宋" w:hAnsi="仿宋" w:eastAsia="仿宋" w:cs="仿宋"/>
          <w:bCs/>
          <w:color w:val="auto"/>
          <w:szCs w:val="32"/>
          <w:highlight w:val="none"/>
        </w:rPr>
        <w:t>自愿承担投资风险，并确保所投入的资金不会损害任何第三方的合法权益。</w:t>
      </w:r>
      <w:r>
        <w:rPr>
          <w:rFonts w:hint="eastAsia" w:ascii="仿宋" w:hAnsi="仿宋" w:eastAsia="仿宋" w:cs="仿宋"/>
          <w:bCs/>
          <w:color w:val="auto"/>
          <w:szCs w:val="32"/>
          <w:highlight w:val="none"/>
          <w:lang w:val="en-US" w:eastAsia="zh-CN"/>
        </w:rPr>
        <w:t>征集</w:t>
      </w:r>
      <w:r>
        <w:rPr>
          <w:rFonts w:hint="eastAsia" w:ascii="仿宋" w:hAnsi="仿宋" w:eastAsia="仿宋" w:cs="仿宋"/>
          <w:bCs/>
          <w:color w:val="auto"/>
          <w:szCs w:val="32"/>
          <w:highlight w:val="none"/>
        </w:rPr>
        <w:t>方不对此承担任何责任。</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响应文件中提供的任何资料和技术、服务、商务等响应承诺情况都是真实的、有效的、合法的。</w:t>
      </w:r>
    </w:p>
    <w:p>
      <w:pPr>
        <w:pStyle w:val="3"/>
        <w:numPr>
          <w:ilvl w:val="0"/>
          <w:numId w:val="1"/>
        </w:numPr>
        <w:spacing w:line="620" w:lineRule="atLeast"/>
        <w:ind w:firstLine="640" w:firstLineChars="200"/>
        <w:jc w:val="both"/>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一旦我方中选，我方将严格履行</w:t>
      </w:r>
      <w:r>
        <w:rPr>
          <w:rFonts w:hint="eastAsia" w:ascii="仿宋" w:hAnsi="仿宋" w:eastAsia="仿宋" w:cs="仿宋"/>
          <w:bCs/>
          <w:color w:val="auto"/>
          <w:szCs w:val="32"/>
          <w:highlight w:val="none"/>
          <w:lang w:val="en-US" w:eastAsia="zh-CN"/>
        </w:rPr>
        <w:t>投资相关协议及公司章程</w:t>
      </w:r>
      <w:r>
        <w:rPr>
          <w:rFonts w:hint="eastAsia" w:ascii="仿宋" w:hAnsi="仿宋" w:eastAsia="仿宋" w:cs="仿宋"/>
          <w:bCs/>
          <w:color w:val="auto"/>
          <w:szCs w:val="32"/>
          <w:highlight w:val="none"/>
        </w:rPr>
        <w:t>规定的责任和义务，</w:t>
      </w:r>
      <w:r>
        <w:rPr>
          <w:rFonts w:hint="eastAsia" w:ascii="仿宋" w:hAnsi="仿宋" w:eastAsia="仿宋" w:cs="仿宋"/>
          <w:color w:val="auto"/>
          <w:sz w:val="32"/>
          <w:szCs w:val="32"/>
          <w:highlight w:val="none"/>
          <w:lang w:val="en-US" w:eastAsia="zh-CN"/>
        </w:rPr>
        <w:t>认购150万股，预计</w:t>
      </w:r>
      <w:r>
        <w:rPr>
          <w:rFonts w:hint="eastAsia"/>
          <w:color w:val="auto"/>
          <w:highlight w:val="none"/>
        </w:rPr>
        <w:t>投资240万元（后续若入股价格进行调整，则投资总额需按全体股东的认购价格进行调整）</w:t>
      </w:r>
      <w:r>
        <w:rPr>
          <w:rFonts w:hint="eastAsia" w:ascii="仿宋" w:hAnsi="仿宋" w:eastAsia="仿宋" w:cs="仿宋"/>
          <w:color w:val="auto"/>
          <w:sz w:val="32"/>
          <w:szCs w:val="32"/>
          <w:highlight w:val="none"/>
          <w:lang w:val="en-US" w:eastAsia="zh-CN"/>
        </w:rPr>
        <w:t>，占股2%，出资方式为【</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bCs/>
          <w:color w:val="auto"/>
          <w:szCs w:val="32"/>
          <w:highlight w:val="none"/>
          <w:u w:val="none"/>
          <w:lang w:val="en-US" w:eastAsia="zh-CN"/>
        </w:rPr>
        <w:t xml:space="preserve">货币 </w:t>
      </w:r>
      <w:r>
        <w:rPr>
          <w:rFonts w:hint="eastAsia" w:ascii="仿宋" w:hAnsi="仿宋" w:eastAsia="仿宋" w:cs="仿宋"/>
          <w:color w:val="auto"/>
          <w:sz w:val="32"/>
          <w:szCs w:val="32"/>
          <w:highlight w:val="none"/>
          <w:lang w:val="en-US" w:eastAsia="zh-CN"/>
        </w:rPr>
        <w:t>】</w:t>
      </w:r>
      <w:r>
        <w:rPr>
          <w:rFonts w:hint="eastAsia" w:ascii="仿宋" w:hAnsi="仿宋" w:eastAsia="仿宋" w:cs="仿宋"/>
          <w:bCs/>
          <w:color w:val="auto"/>
          <w:szCs w:val="32"/>
          <w:highlight w:val="none"/>
          <w:u w:val="none"/>
          <w:lang w:val="en-US" w:eastAsia="zh-CN"/>
        </w:rPr>
        <w:t>，配合项目公司完成工商登记，配合完成相关尽职调查、审计、评估，并</w:t>
      </w:r>
      <w:r>
        <w:rPr>
          <w:rFonts w:hint="eastAsia" w:ascii="仿宋" w:hAnsi="仿宋" w:eastAsia="仿宋" w:cs="仿宋"/>
          <w:bCs/>
          <w:color w:val="auto"/>
          <w:szCs w:val="32"/>
          <w:highlight w:val="none"/>
          <w:lang w:val="en-US" w:eastAsia="zh-CN"/>
        </w:rPr>
        <w:t>按要求时间</w:t>
      </w:r>
      <w:r>
        <w:rPr>
          <w:rFonts w:hint="eastAsia" w:ascii="仿宋" w:hAnsi="仿宋" w:eastAsia="仿宋" w:cs="仿宋"/>
          <w:color w:val="auto"/>
          <w:sz w:val="32"/>
          <w:szCs w:val="32"/>
          <w:highlight w:val="none"/>
          <w:lang w:val="en-US" w:eastAsia="zh-CN"/>
        </w:rPr>
        <w:t>完成实缴出资。</w:t>
      </w:r>
    </w:p>
    <w:p>
      <w:pPr>
        <w:pStyle w:val="3"/>
        <w:numPr>
          <w:ilvl w:val="0"/>
          <w:numId w:val="1"/>
        </w:numPr>
        <w:spacing w:line="620" w:lineRule="atLeas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我方</w:t>
      </w:r>
      <w:r>
        <w:rPr>
          <w:rFonts w:hint="eastAsia" w:ascii="仿宋" w:hAnsi="仿宋" w:eastAsia="仿宋" w:cs="仿宋"/>
          <w:color w:val="auto"/>
          <w:sz w:val="32"/>
          <w:szCs w:val="32"/>
          <w:highlight w:val="none"/>
        </w:rPr>
        <w:t>承诺不向任何第三方披露</w:t>
      </w:r>
      <w:r>
        <w:rPr>
          <w:rFonts w:hint="eastAsia" w:ascii="仿宋" w:hAnsi="仿宋" w:eastAsia="仿宋" w:cs="仿宋"/>
          <w:color w:val="auto"/>
          <w:sz w:val="32"/>
          <w:szCs w:val="32"/>
          <w:highlight w:val="none"/>
          <w:lang w:val="en-US" w:eastAsia="zh-CN"/>
        </w:rPr>
        <w:t>征集方</w:t>
      </w:r>
      <w:r>
        <w:rPr>
          <w:rFonts w:hint="eastAsia" w:ascii="仿宋" w:hAnsi="仿宋" w:eastAsia="仿宋" w:cs="仿宋"/>
          <w:color w:val="auto"/>
          <w:sz w:val="32"/>
          <w:szCs w:val="32"/>
          <w:highlight w:val="none"/>
        </w:rPr>
        <w:t>及与本项目有关公司提供的任何信息（根据法律、法规、职业道德守则要求向有关监管部门提供信息或披露信息的除外），该保密义务不因</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工作的结束而解除。如我方未履行保密义务，将承担因泄密给贵公司造成的一切经济损失和法律责任</w:t>
      </w:r>
      <w:r>
        <w:rPr>
          <w:rFonts w:hint="eastAsia" w:ascii="仿宋" w:hAnsi="仿宋" w:eastAsia="仿宋" w:cs="仿宋"/>
          <w:color w:val="auto"/>
          <w:sz w:val="32"/>
          <w:szCs w:val="32"/>
          <w:highlight w:val="none"/>
          <w:lang w:eastAsia="zh-CN"/>
        </w:rPr>
        <w:t>。</w:t>
      </w:r>
    </w:p>
    <w:p>
      <w:pPr>
        <w:pStyle w:val="3"/>
        <w:numPr>
          <w:ilvl w:val="0"/>
          <w:numId w:val="1"/>
        </w:numPr>
        <w:spacing w:line="620" w:lineRule="atLeast"/>
        <w:ind w:firstLine="640" w:firstLineChars="200"/>
        <w:jc w:val="left"/>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我方为本项目提交的</w:t>
      </w:r>
      <w:r>
        <w:rPr>
          <w:rFonts w:hint="eastAsia" w:ascii="仿宋" w:hAnsi="仿宋" w:eastAsia="仿宋" w:cs="仿宋"/>
          <w:bCs/>
          <w:color w:val="auto"/>
          <w:szCs w:val="32"/>
          <w:highlight w:val="none"/>
          <w:lang w:eastAsia="zh-CN"/>
        </w:rPr>
        <w:t>响应文件</w:t>
      </w:r>
      <w:r>
        <w:rPr>
          <w:rFonts w:hint="eastAsia" w:ascii="仿宋" w:hAnsi="仿宋" w:eastAsia="仿宋" w:cs="仿宋"/>
          <w:bCs/>
          <w:color w:val="auto"/>
          <w:szCs w:val="32"/>
          <w:highlight w:val="none"/>
        </w:rPr>
        <w:t>正本1份，副本4份</w:t>
      </w:r>
      <w:r>
        <w:rPr>
          <w:rFonts w:hint="eastAsia" w:ascii="仿宋" w:hAnsi="仿宋" w:eastAsia="仿宋" w:cs="仿宋"/>
          <w:bCs/>
          <w:color w:val="auto"/>
          <w:szCs w:val="32"/>
          <w:highlight w:val="none"/>
          <w:lang w:eastAsia="zh-CN"/>
        </w:rPr>
        <w:t>。</w:t>
      </w:r>
    </w:p>
    <w:p>
      <w:pPr>
        <w:pStyle w:val="3"/>
        <w:numPr>
          <w:ilvl w:val="0"/>
          <w:numId w:val="1"/>
        </w:numPr>
        <w:spacing w:line="620" w:lineRule="atLeast"/>
        <w:ind w:firstLine="640" w:firstLineChars="200"/>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我方愿意提供贵单位可能另外要求的，与</w:t>
      </w:r>
      <w:r>
        <w:rPr>
          <w:rFonts w:hint="eastAsia" w:ascii="仿宋" w:hAnsi="仿宋" w:eastAsia="仿宋" w:cs="仿宋"/>
          <w:bCs/>
          <w:color w:val="auto"/>
          <w:sz w:val="32"/>
          <w:szCs w:val="32"/>
          <w:highlight w:val="none"/>
          <w:lang w:eastAsia="zh-CN"/>
        </w:rPr>
        <w:t>遴选</w:t>
      </w:r>
      <w:r>
        <w:rPr>
          <w:rFonts w:hint="eastAsia" w:ascii="仿宋" w:hAnsi="仿宋" w:eastAsia="仿宋" w:cs="仿宋"/>
          <w:bCs/>
          <w:color w:val="auto"/>
          <w:sz w:val="32"/>
          <w:szCs w:val="32"/>
          <w:highlight w:val="none"/>
        </w:rPr>
        <w:t>有关的文件资料，并保证我方已提供和将要提供的文件资料是真实、准确的。若</w:t>
      </w:r>
      <w:r>
        <w:rPr>
          <w:rFonts w:hint="eastAsia" w:ascii="仿宋" w:hAnsi="仿宋" w:eastAsia="仿宋" w:cs="仿宋"/>
          <w:bCs/>
          <w:color w:val="auto"/>
          <w:sz w:val="32"/>
          <w:szCs w:val="32"/>
          <w:highlight w:val="none"/>
          <w:lang w:eastAsia="zh-CN"/>
        </w:rPr>
        <w:t>遴选</w:t>
      </w:r>
      <w:r>
        <w:rPr>
          <w:rFonts w:hint="eastAsia" w:ascii="仿宋" w:hAnsi="仿宋" w:eastAsia="仿宋" w:cs="仿宋"/>
          <w:bCs/>
          <w:color w:val="auto"/>
          <w:sz w:val="32"/>
          <w:szCs w:val="32"/>
          <w:highlight w:val="none"/>
        </w:rPr>
        <w:t>人发现我方提交的资料中有与事实不符或未按照要求提供资格证明材料的情况，有权拒绝我</w:t>
      </w:r>
      <w:r>
        <w:rPr>
          <w:rFonts w:hint="eastAsia" w:ascii="仿宋" w:hAnsi="仿宋" w:eastAsia="仿宋" w:cs="仿宋"/>
          <w:bCs/>
          <w:color w:val="auto"/>
          <w:sz w:val="32"/>
          <w:szCs w:val="32"/>
          <w:highlight w:val="none"/>
          <w:lang w:val="en-US" w:eastAsia="zh-CN"/>
        </w:rPr>
        <w:t>方</w:t>
      </w:r>
      <w:r>
        <w:rPr>
          <w:rFonts w:hint="eastAsia" w:ascii="仿宋" w:hAnsi="仿宋" w:eastAsia="仿宋" w:cs="仿宋"/>
          <w:bCs/>
          <w:color w:val="auto"/>
          <w:sz w:val="32"/>
          <w:szCs w:val="32"/>
          <w:highlight w:val="none"/>
        </w:rPr>
        <w:t>的</w:t>
      </w:r>
      <w:r>
        <w:rPr>
          <w:rFonts w:hint="eastAsia" w:ascii="仿宋" w:hAnsi="仿宋" w:eastAsia="仿宋" w:cs="仿宋"/>
          <w:bCs/>
          <w:color w:val="auto"/>
          <w:sz w:val="32"/>
          <w:szCs w:val="32"/>
          <w:highlight w:val="none"/>
          <w:lang w:eastAsia="zh-CN"/>
        </w:rPr>
        <w:t>遴选</w:t>
      </w:r>
      <w:r>
        <w:rPr>
          <w:rFonts w:hint="eastAsia" w:ascii="仿宋" w:hAnsi="仿宋" w:eastAsia="仿宋" w:cs="仿宋"/>
          <w:bCs/>
          <w:color w:val="auto"/>
          <w:sz w:val="32"/>
          <w:szCs w:val="32"/>
          <w:highlight w:val="none"/>
        </w:rPr>
        <w:t>资格。我方同意并由此承担相应的法律责任。</w:t>
      </w:r>
    </w:p>
    <w:p>
      <w:pPr>
        <w:spacing w:line="620" w:lineRule="atLeast"/>
        <w:ind w:firstLine="640" w:firstLineChars="200"/>
        <w:rPr>
          <w:rFonts w:hint="eastAsia" w:ascii="仿宋" w:hAnsi="仿宋" w:eastAsia="仿宋" w:cs="仿宋"/>
          <w:bCs/>
          <w:color w:val="auto"/>
          <w:sz w:val="32"/>
          <w:szCs w:val="32"/>
          <w:highlight w:val="none"/>
        </w:rPr>
      </w:pPr>
    </w:p>
    <w:p>
      <w:pPr>
        <w:pStyle w:val="3"/>
        <w:spacing w:line="620" w:lineRule="atLeast"/>
        <w:ind w:firstLine="3126" w:firstLineChars="977"/>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lang w:val="en-US" w:eastAsia="zh-CN"/>
        </w:rPr>
        <w:t>意向合作方</w:t>
      </w:r>
      <w:r>
        <w:rPr>
          <w:rFonts w:hint="eastAsia" w:ascii="仿宋" w:hAnsi="仿宋" w:eastAsia="仿宋" w:cs="仿宋"/>
          <w:bCs/>
          <w:color w:val="auto"/>
          <w:szCs w:val="32"/>
          <w:highlight w:val="none"/>
        </w:rPr>
        <w:t>名称：***（盖章）</w:t>
      </w:r>
    </w:p>
    <w:p>
      <w:pPr>
        <w:pStyle w:val="3"/>
        <w:spacing w:line="620" w:lineRule="atLeast"/>
        <w:ind w:firstLine="3126" w:firstLineChars="977"/>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法定代表人或授权代表（签字）：</w:t>
      </w:r>
    </w:p>
    <w:p>
      <w:pPr>
        <w:pStyle w:val="3"/>
        <w:spacing w:line="620" w:lineRule="atLeast"/>
        <w:ind w:firstLine="3126" w:firstLineChars="977"/>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通讯地址：</w:t>
      </w:r>
    </w:p>
    <w:p>
      <w:pPr>
        <w:pStyle w:val="3"/>
        <w:spacing w:line="620" w:lineRule="atLeast"/>
        <w:ind w:firstLine="3126" w:firstLineChars="977"/>
        <w:rPr>
          <w:rFonts w:hint="eastAsia" w:ascii="仿宋" w:hAnsi="仿宋" w:eastAsia="仿宋" w:cs="仿宋"/>
          <w:bCs/>
          <w:color w:val="auto"/>
          <w:szCs w:val="32"/>
          <w:highlight w:val="none"/>
        </w:rPr>
      </w:pPr>
      <w:r>
        <w:rPr>
          <w:rFonts w:hint="eastAsia" w:ascii="仿宋" w:hAnsi="仿宋" w:eastAsia="仿宋" w:cs="仿宋"/>
          <w:bCs/>
          <w:color w:val="auto"/>
          <w:szCs w:val="32"/>
          <w:highlight w:val="none"/>
        </w:rPr>
        <w:t>联系电话：</w:t>
      </w:r>
    </w:p>
    <w:p>
      <w:pPr>
        <w:pStyle w:val="3"/>
        <w:spacing w:line="620" w:lineRule="atLeast"/>
        <w:ind w:firstLine="3126" w:firstLineChars="977"/>
        <w:rPr>
          <w:rFonts w:hint="eastAsia" w:ascii="仿宋" w:hAnsi="仿宋" w:eastAsia="仿宋" w:cs="仿宋"/>
          <w:color w:val="auto"/>
          <w:highlight w:val="none"/>
        </w:rPr>
      </w:pPr>
      <w:r>
        <w:rPr>
          <w:rFonts w:hint="eastAsia" w:ascii="仿宋" w:hAnsi="仿宋" w:eastAsia="仿宋" w:cs="仿宋"/>
          <w:bCs/>
          <w:color w:val="auto"/>
          <w:szCs w:val="32"/>
          <w:highlight w:val="none"/>
        </w:rPr>
        <w:t>日    期：</w:t>
      </w: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620" w:lineRule="atLeast"/>
        <w:rPr>
          <w:rFonts w:ascii="Times New Roman" w:hAnsi="Times New Roman" w:cs="Times New Roman"/>
          <w:color w:val="auto"/>
          <w:highlight w:val="none"/>
        </w:rPr>
      </w:pPr>
    </w:p>
    <w:p>
      <w:pPr>
        <w:spacing w:line="240"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spacing w:line="620" w:lineRule="atLeast"/>
        <w:rPr>
          <w:rFonts w:ascii="Times New Roman" w:hAnsi="Times New Roman" w:cs="Times New Roman"/>
          <w:color w:val="auto"/>
          <w:highlight w:val="none"/>
        </w:rPr>
      </w:pPr>
    </w:p>
    <w:p>
      <w:pPr>
        <w:pStyle w:val="2"/>
        <w:spacing w:line="620" w:lineRule="atLeast"/>
        <w:rPr>
          <w:rStyle w:val="7"/>
          <w:rFonts w:ascii="楷体" w:hAnsi="楷体" w:eastAsia="楷体"/>
          <w:b w:val="0"/>
          <w:color w:val="auto"/>
          <w:highlight w:val="none"/>
        </w:rPr>
      </w:pPr>
      <w:r>
        <w:rPr>
          <w:rStyle w:val="7"/>
          <w:rFonts w:hint="eastAsia" w:ascii="楷体" w:hAnsi="楷体" w:eastAsia="楷体"/>
          <w:b w:val="0"/>
          <w:color w:val="auto"/>
          <w:highlight w:val="none"/>
        </w:rPr>
        <w:t>二、</w:t>
      </w:r>
      <w:bookmarkStart w:id="0" w:name="_Hlk101297248"/>
      <w:r>
        <w:rPr>
          <w:rStyle w:val="7"/>
          <w:rFonts w:hint="eastAsia" w:ascii="楷体" w:hAnsi="楷体" w:eastAsia="楷体"/>
          <w:b w:val="0"/>
          <w:color w:val="auto"/>
          <w:highlight w:val="none"/>
        </w:rPr>
        <w:t>廉洁参选承诺保证书</w:t>
      </w:r>
      <w:bookmarkEnd w:id="0"/>
    </w:p>
    <w:p>
      <w:pPr>
        <w:pStyle w:val="3"/>
        <w:widowControl/>
        <w:spacing w:line="620" w:lineRule="atLeast"/>
        <w:ind w:firstLine="0"/>
        <w:rPr>
          <w:rFonts w:hint="eastAsia" w:ascii="仿宋" w:hAnsi="仿宋" w:eastAsia="仿宋" w:cs="仿宋"/>
          <w:color w:val="auto"/>
          <w:sz w:val="32"/>
          <w:szCs w:val="32"/>
          <w:highlight w:val="none"/>
        </w:rPr>
      </w:pPr>
      <w:bookmarkStart w:id="1" w:name="_Hlk101296736"/>
      <w:r>
        <w:rPr>
          <w:rFonts w:hint="eastAsia" w:ascii="仿宋" w:hAnsi="仿宋" w:eastAsia="仿宋" w:cs="仿宋"/>
          <w:color w:val="auto"/>
          <w:sz w:val="32"/>
          <w:szCs w:val="32"/>
          <w:highlight w:val="none"/>
          <w:lang w:val="en-US" w:eastAsia="zh-CN"/>
        </w:rPr>
        <w:t>四川省轻工业研究设计院有限公司</w:t>
      </w:r>
      <w:r>
        <w:rPr>
          <w:rFonts w:hint="eastAsia" w:ascii="仿宋" w:hAnsi="仿宋" w:eastAsia="仿宋" w:cs="仿宋"/>
          <w:bCs/>
          <w:color w:val="auto"/>
          <w:sz w:val="32"/>
          <w:szCs w:val="32"/>
          <w:highlight w:val="none"/>
        </w:rPr>
        <w:t>：</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为了积极响应贵公司</w:t>
      </w:r>
      <w:r>
        <w:rPr>
          <w:rFonts w:hint="eastAsia" w:ascii="仿宋" w:hAnsi="仿宋" w:eastAsia="仿宋" w:cs="仿宋"/>
          <w:color w:val="auto"/>
          <w:sz w:val="32"/>
          <w:szCs w:val="32"/>
          <w:highlight w:val="none"/>
          <w:lang w:val="en-US" w:eastAsia="zh-CN"/>
        </w:rPr>
        <w:t>组建四川振兴检测科技股份有限公司（名称以工商核定为准）</w:t>
      </w:r>
      <w:r>
        <w:rPr>
          <w:rFonts w:hint="eastAsia" w:ascii="仿宋" w:hAnsi="仿宋" w:eastAsia="仿宋" w:cs="仿宋"/>
          <w:color w:val="auto"/>
          <w:sz w:val="32"/>
          <w:szCs w:val="32"/>
          <w:highlight w:val="none"/>
        </w:rPr>
        <w:t>公开</w:t>
      </w:r>
      <w:r>
        <w:rPr>
          <w:rFonts w:hint="eastAsia" w:ascii="仿宋" w:hAnsi="仿宋" w:eastAsia="仿宋" w:cs="仿宋"/>
          <w:color w:val="auto"/>
          <w:sz w:val="32"/>
          <w:szCs w:val="32"/>
          <w:highlight w:val="none"/>
          <w:lang w:eastAsia="zh-CN"/>
        </w:rPr>
        <w:t>征集</w:t>
      </w:r>
      <w:r>
        <w:rPr>
          <w:rFonts w:hint="eastAsia" w:ascii="仿宋" w:hAnsi="仿宋" w:eastAsia="仿宋" w:cs="仿宋"/>
          <w:color w:val="auto"/>
          <w:sz w:val="32"/>
          <w:szCs w:val="32"/>
          <w:highlight w:val="none"/>
        </w:rPr>
        <w:t>合作方项目</w:t>
      </w:r>
      <w:r>
        <w:rPr>
          <w:rFonts w:hint="eastAsia" w:ascii="仿宋" w:hAnsi="仿宋" w:eastAsia="仿宋" w:cs="仿宋"/>
          <w:color w:val="auto"/>
          <w:sz w:val="32"/>
          <w:szCs w:val="32"/>
          <w:highlight w:val="none"/>
          <w:lang w:val="en-US" w:eastAsia="zh-CN"/>
        </w:rPr>
        <w:t>征集</w:t>
      </w:r>
      <w:r>
        <w:rPr>
          <w:rFonts w:hint="eastAsia" w:ascii="仿宋" w:hAnsi="仿宋" w:eastAsia="仿宋" w:cs="仿宋"/>
          <w:color w:val="auto"/>
          <w:sz w:val="32"/>
          <w:szCs w:val="32"/>
          <w:highlight w:val="none"/>
        </w:rPr>
        <w:t>工作，有效防止</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活动中商业贿赂、不公平竞争和违法违纪行为的发生，确保</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活动的公平、公正、公开、诚实信用和顺利进行，本参选人保证认真遵守国家相关</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"http://www.chinalawedu.com/falvfagui/" \o "法律法规"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法律法规</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、各项政策规定、各项纪律和廉洁要求，在本次</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 xml:space="preserve">活动中，向贵公司郑重承诺如下事项： </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一、自觉遵守国家法律法规及贵公司有关廉政建设制度。</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二、自觉遵守</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活动的各项纪律以及本次</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的各项具体要求，积极配合贵公司依法开展本次</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活动，维护正常</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 xml:space="preserve">秩序。 </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三、按照</w:t>
      </w:r>
      <w:r>
        <w:rPr>
          <w:rFonts w:hint="eastAsia" w:ascii="仿宋" w:hAnsi="仿宋" w:eastAsia="仿宋" w:cs="仿宋"/>
          <w:color w:val="auto"/>
          <w:sz w:val="32"/>
          <w:szCs w:val="32"/>
          <w:highlight w:val="none"/>
          <w:lang w:eastAsia="zh-CN"/>
        </w:rPr>
        <w:t>征集文件</w:t>
      </w:r>
      <w:r>
        <w:rPr>
          <w:rFonts w:hint="eastAsia" w:ascii="仿宋" w:hAnsi="仿宋" w:eastAsia="仿宋" w:cs="仿宋"/>
          <w:color w:val="auto"/>
          <w:sz w:val="32"/>
          <w:szCs w:val="32"/>
          <w:highlight w:val="none"/>
        </w:rPr>
        <w:t>的各项具体规定进行</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，不隐瞒本单位</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资质、业绩、信誉等的真实情况，保证</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各项内容真实、有效、合法并符合规定，愿意承担虚构数据及伪造信息等有损诚信行为导致的一切不利后果。</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四、保证不以他人名义参与</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 xml:space="preserve">或者以其他方式弄虚作假，骗取中选。 </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五、保证在</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过程中，不以任何方式与涉及</w:t>
      </w:r>
      <w:r>
        <w:rPr>
          <w:rFonts w:hint="eastAsia" w:ascii="仿宋" w:hAnsi="仿宋" w:eastAsia="仿宋" w:cs="仿宋"/>
          <w:color w:val="auto"/>
          <w:sz w:val="32"/>
          <w:szCs w:val="32"/>
          <w:highlight w:val="none"/>
          <w:lang w:val="en-US" w:eastAsia="zh-CN"/>
        </w:rPr>
        <w:t>征集</w:t>
      </w:r>
      <w:r>
        <w:rPr>
          <w:rFonts w:hint="eastAsia" w:ascii="仿宋" w:hAnsi="仿宋" w:eastAsia="仿宋" w:cs="仿宋"/>
          <w:color w:val="auto"/>
          <w:sz w:val="32"/>
          <w:szCs w:val="32"/>
          <w:highlight w:val="none"/>
        </w:rPr>
        <w:t>的部门及个人进行私下交易；不使用不正当手段妨碍、排挤其它</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单位或串通</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，不损害贵公司和其他</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单位的合法权益。不进行任何可能影响</w:t>
      </w:r>
      <w:r>
        <w:rPr>
          <w:rFonts w:hint="eastAsia" w:ascii="仿宋" w:hAnsi="仿宋" w:eastAsia="仿宋" w:cs="仿宋"/>
          <w:color w:val="auto"/>
          <w:sz w:val="32"/>
          <w:szCs w:val="32"/>
          <w:highlight w:val="none"/>
          <w:lang w:val="en-US" w:eastAsia="zh-CN"/>
        </w:rPr>
        <w:t>遴选</w:t>
      </w:r>
      <w:r>
        <w:rPr>
          <w:rFonts w:hint="eastAsia" w:ascii="仿宋" w:hAnsi="仿宋" w:eastAsia="仿宋" w:cs="仿宋"/>
          <w:color w:val="auto"/>
          <w:sz w:val="32"/>
          <w:szCs w:val="32"/>
          <w:highlight w:val="none"/>
        </w:rPr>
        <w:t>工作公平、公正的活动。</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保证不发生商业贿赂行为，不以任何方式向贵公司的工作人员赠送纪念品、礼品、礼金及有价证券;不宴请或邀请其任何相关人员参加高档娱乐消费、旅游、考察、参观等活动;不以任何形式报销其相关人员及其亲友的各种票据及费用;不进行可能影响</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 xml:space="preserve">过程公平、公正的任何不正当活动。 </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七、保证不向贵公司相关工作人员提供通讯工具、交通工具和高档办公用品等。</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、保证不向贵公司相关工作人员支付好处费、介绍费、感谢费和回扣等任何不正当“报酬”。</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过程中，如发现贵公司相关工作人员在</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过程中有索要财物和要求违规进行关联交易等不廉洁行为时，坚决予以抵制，并及时向贵公司监督部门进行反映和举报。</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十、本承诺书作为响应文件，具有同等的法律效力。</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、如发现本参选人有违反上述承诺，自愿接受取消</w:t>
      </w:r>
      <w:r>
        <w:rPr>
          <w:rFonts w:hint="eastAsia" w:ascii="仿宋" w:hAnsi="仿宋" w:eastAsia="仿宋" w:cs="仿宋"/>
          <w:color w:val="auto"/>
          <w:sz w:val="32"/>
          <w:szCs w:val="32"/>
          <w:highlight w:val="none"/>
          <w:lang w:eastAsia="zh-CN"/>
        </w:rPr>
        <w:t>遴选</w:t>
      </w:r>
      <w:r>
        <w:rPr>
          <w:rFonts w:hint="eastAsia" w:ascii="仿宋" w:hAnsi="仿宋" w:eastAsia="仿宋" w:cs="仿宋"/>
          <w:color w:val="auto"/>
          <w:sz w:val="32"/>
          <w:szCs w:val="32"/>
          <w:highlight w:val="none"/>
        </w:rPr>
        <w:t>资格及其他依照有关法律、规定和纪律的所进行的任何处理。</w:t>
      </w:r>
    </w:p>
    <w:p>
      <w:pPr>
        <w:pStyle w:val="4"/>
        <w:widowControl/>
        <w:spacing w:line="620" w:lineRule="atLeas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、本承诺保证书自签署之日起生效。</w:t>
      </w:r>
    </w:p>
    <w:p>
      <w:pPr>
        <w:pStyle w:val="4"/>
        <w:widowControl/>
        <w:spacing w:line="620" w:lineRule="atLeast"/>
        <w:ind w:firstLine="640" w:firstLineChars="200"/>
        <w:rPr>
          <w:rFonts w:hint="eastAsia" w:ascii="仿宋" w:hAnsi="仿宋" w:eastAsia="仿宋" w:cs="仿宋"/>
          <w:color w:val="auto"/>
          <w:sz w:val="32"/>
          <w:szCs w:val="32"/>
          <w:highlight w:val="none"/>
        </w:rPr>
      </w:pPr>
    </w:p>
    <w:p>
      <w:pPr>
        <w:pStyle w:val="4"/>
        <w:widowControl/>
        <w:spacing w:line="620" w:lineRule="atLeast"/>
        <w:ind w:firstLine="640" w:firstLineChars="200"/>
        <w:rPr>
          <w:rFonts w:hint="eastAsia" w:ascii="仿宋" w:hAnsi="仿宋" w:eastAsia="仿宋" w:cs="仿宋"/>
          <w:color w:val="auto"/>
          <w:sz w:val="32"/>
          <w:szCs w:val="32"/>
          <w:highlight w:val="none"/>
        </w:rPr>
      </w:pPr>
    </w:p>
    <w:p>
      <w:pPr>
        <w:pStyle w:val="4"/>
        <w:widowControl/>
        <w:spacing w:line="620" w:lineRule="atLeast"/>
        <w:ind w:firstLine="640" w:firstLineChars="200"/>
        <w:rPr>
          <w:rFonts w:hint="eastAsia" w:ascii="仿宋" w:hAnsi="仿宋" w:eastAsia="仿宋" w:cs="仿宋"/>
          <w:color w:val="auto"/>
          <w:sz w:val="32"/>
          <w:szCs w:val="32"/>
          <w:highlight w:val="none"/>
        </w:rPr>
      </w:pPr>
    </w:p>
    <w:p>
      <w:pPr>
        <w:spacing w:line="620" w:lineRule="atLeast"/>
        <w:ind w:firstLine="3260" w:firstLineChars="1019"/>
        <w:rPr>
          <w:rFonts w:hint="eastAsia" w:ascii="仿宋" w:hAnsi="仿宋" w:eastAsia="仿宋" w:cs="仿宋"/>
          <w:color w:val="auto"/>
          <w:spacing w:val="-20"/>
          <w:sz w:val="32"/>
          <w:szCs w:val="32"/>
          <w:highlight w:val="none"/>
        </w:rPr>
      </w:pPr>
      <w:bookmarkStart w:id="2" w:name="_Hlk101296116"/>
      <w:r>
        <w:rPr>
          <w:rFonts w:hint="eastAsia" w:ascii="仿宋" w:hAnsi="仿宋" w:eastAsia="仿宋" w:cs="仿宋"/>
          <w:color w:val="auto"/>
          <w:sz w:val="32"/>
          <w:szCs w:val="32"/>
          <w:highlight w:val="none"/>
          <w:lang w:val="en-US" w:eastAsia="zh-CN"/>
        </w:rPr>
        <w:t>意向合作方</w:t>
      </w:r>
      <w:r>
        <w:rPr>
          <w:rFonts w:hint="eastAsia" w:ascii="仿宋" w:hAnsi="仿宋" w:eastAsia="仿宋" w:cs="仿宋"/>
          <w:color w:val="auto"/>
          <w:spacing w:val="-20"/>
          <w:sz w:val="32"/>
          <w:szCs w:val="32"/>
          <w:highlight w:val="none"/>
        </w:rPr>
        <w:t>名称：***（盖章）</w:t>
      </w:r>
    </w:p>
    <w:p>
      <w:pPr>
        <w:spacing w:line="620" w:lineRule="atLeast"/>
        <w:ind w:firstLine="3259" w:firstLineChars="1164"/>
        <w:rPr>
          <w:rFonts w:hint="eastAsia" w:ascii="仿宋" w:hAnsi="仿宋" w:eastAsia="仿宋" w:cs="仿宋"/>
          <w:color w:val="auto"/>
          <w:spacing w:val="-20"/>
          <w:sz w:val="32"/>
          <w:szCs w:val="32"/>
          <w:highlight w:val="none"/>
        </w:rPr>
      </w:pPr>
      <w:r>
        <w:rPr>
          <w:rFonts w:hint="eastAsia" w:ascii="仿宋" w:hAnsi="仿宋" w:eastAsia="仿宋" w:cs="仿宋"/>
          <w:color w:val="auto"/>
          <w:spacing w:val="-20"/>
          <w:sz w:val="32"/>
          <w:szCs w:val="32"/>
          <w:highlight w:val="none"/>
        </w:rPr>
        <w:t xml:space="preserve">法定代表人或其委托代理人：（签字） </w:t>
      </w:r>
    </w:p>
    <w:p>
      <w:pPr>
        <w:spacing w:line="620" w:lineRule="atLeast"/>
        <w:rPr>
          <w:rFonts w:hint="eastAsia" w:ascii="仿宋" w:hAnsi="仿宋" w:eastAsia="仿宋" w:cs="仿宋"/>
          <w:color w:val="auto"/>
          <w:spacing w:val="-20"/>
          <w:sz w:val="32"/>
          <w:szCs w:val="32"/>
          <w:highlight w:val="none"/>
        </w:rPr>
      </w:pPr>
      <w:r>
        <w:rPr>
          <w:rFonts w:hint="eastAsia" w:ascii="仿宋" w:hAnsi="仿宋" w:eastAsia="仿宋" w:cs="仿宋"/>
          <w:color w:val="auto"/>
          <w:spacing w:val="-20"/>
          <w:sz w:val="32"/>
          <w:szCs w:val="32"/>
          <w:highlight w:val="none"/>
        </w:rPr>
        <w:t xml:space="preserve">                                                   年     月    日</w:t>
      </w:r>
      <w:bookmarkEnd w:id="2"/>
    </w:p>
    <w:bookmarkEnd w:id="1"/>
    <w:p>
      <w:pPr>
        <w:pStyle w:val="3"/>
        <w:spacing w:line="620" w:lineRule="atLeast"/>
        <w:ind w:firstLine="3126" w:firstLineChars="977"/>
        <w:rPr>
          <w:rFonts w:hint="eastAsia" w:ascii="仿宋" w:hAnsi="仿宋" w:eastAsia="仿宋" w:cs="仿宋"/>
          <w:bCs/>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9F800"/>
    <w:multiLevelType w:val="singleLevel"/>
    <w:tmpl w:val="3459F8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000000"/>
    <w:rsid w:val="628F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500" w:lineRule="exact"/>
      <w:jc w:val="center"/>
      <w:outlineLvl w:val="1"/>
    </w:pPr>
    <w:rPr>
      <w:rFonts w:ascii="Arial" w:hAnsi="Arial" w:eastAsia="黑体" w:cs="Times New Roman"/>
      <w:b/>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qFormat/>
    <w:uiPriority w:val="0"/>
    <w:pPr>
      <w:ind w:firstLine="630"/>
      <w:jc w:val="left"/>
    </w:pPr>
    <w:rPr>
      <w:rFonts w:cs="Times New Roman"/>
      <w:sz w:val="32"/>
    </w:rPr>
  </w:style>
  <w:style w:type="paragraph" w:styleId="4">
    <w:name w:val="Normal (Web)"/>
    <w:basedOn w:val="1"/>
    <w:qFormat/>
    <w:uiPriority w:val="0"/>
    <w:pPr>
      <w:jc w:val="left"/>
    </w:pPr>
    <w:rPr>
      <w:rFonts w:cs="Times New Roman"/>
      <w:sz w:val="24"/>
    </w:rPr>
  </w:style>
  <w:style w:type="character" w:customStyle="1" w:styleId="7">
    <w:name w:val="标题 3 Char Char Char"/>
    <w:autoRedefine/>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2024-02-19T02:09:16Z</dcterms:created>
  <dc:creator>123</dc:creator>
  <cp:lastModifiedBy>陈玉梅</cp:lastModifiedBy>
  <dcterms:modified xsi:type="dcterms:W3CDTF">2024-02-19T02:10:18Z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37A8A0678AB9488DBB1BC7F7A7D41D6F_12</vt:lpwstr>
  </property>
</Properties>
</file>