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一、设备需求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产品类型：</w:t>
      </w:r>
      <w:r>
        <w:rPr>
          <w:rFonts w:hint="eastAsia"/>
          <w:sz w:val="24"/>
          <w:szCs w:val="32"/>
          <w:lang w:val="en-US" w:eastAsia="zh-CN"/>
        </w:rPr>
        <w:t>彩色打印机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功能：</w:t>
      </w:r>
      <w:r>
        <w:rPr>
          <w:rFonts w:hint="eastAsia"/>
          <w:sz w:val="24"/>
          <w:szCs w:val="32"/>
          <w:lang w:val="en-US" w:eastAsia="zh-CN"/>
        </w:rPr>
        <w:t>支持自动双面打印、复印、扫描、自动装订、软件扩展、支持有线网络连接、wifi直连和USB打印线连接、。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打印速度：</w:t>
      </w:r>
      <w:r>
        <w:rPr>
          <w:rFonts w:hint="eastAsia"/>
          <w:sz w:val="24"/>
          <w:szCs w:val="32"/>
          <w:lang w:val="en-US" w:eastAsia="zh-CN"/>
        </w:rPr>
        <w:t>黑白/彩色速度不低于55页/分钟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打印分辨率：</w:t>
      </w:r>
      <w:r>
        <w:rPr>
          <w:rFonts w:hint="eastAsia"/>
          <w:sz w:val="24"/>
          <w:szCs w:val="32"/>
          <w:lang w:val="en-US" w:eastAsia="zh-CN"/>
        </w:rPr>
        <w:t>1200dpi*1200dpi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扫描速度：</w:t>
      </w:r>
      <w:r>
        <w:rPr>
          <w:rFonts w:hint="eastAsia"/>
          <w:sz w:val="24"/>
          <w:szCs w:val="32"/>
          <w:lang w:val="en-US" w:eastAsia="zh-CN"/>
        </w:rPr>
        <w:t>单页不低于80页/分钟；双页不低于160页/分钟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扫描功能：</w:t>
      </w:r>
      <w:r>
        <w:rPr>
          <w:rFonts w:hint="eastAsia"/>
          <w:sz w:val="24"/>
          <w:szCs w:val="32"/>
          <w:lang w:val="en-US" w:eastAsia="zh-CN"/>
        </w:rPr>
        <w:t>支持自动过滤空白页、直接扫描到电脑文件夹、邮箱、U盘，可直接扫描成PDF/JPG/PPT/Word/可检索PDF/XPS文件格式。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复印功能：</w:t>
      </w:r>
      <w:r>
        <w:rPr>
          <w:rFonts w:hint="eastAsia"/>
          <w:sz w:val="24"/>
          <w:szCs w:val="32"/>
          <w:lang w:val="en-US" w:eastAsia="zh-CN"/>
        </w:rPr>
        <w:t>支持连续复印功能，最大复印量不低于999页，支持单个客户根据自己的使用习惯，定制画面内容和设置，支持A3/A4/A5/B5复印，支持放到缩放功能。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装订功能：</w:t>
      </w:r>
      <w:r>
        <w:rPr>
          <w:rFonts w:hint="eastAsia"/>
          <w:sz w:val="24"/>
          <w:szCs w:val="32"/>
          <w:lang w:val="en-US" w:eastAsia="zh-CN"/>
        </w:rPr>
        <w:t>支持双钉、角钉、无钉、打孔装订功能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装订数量：</w:t>
      </w:r>
      <w:r>
        <w:rPr>
          <w:rFonts w:hint="eastAsia"/>
          <w:sz w:val="24"/>
          <w:szCs w:val="32"/>
          <w:lang w:val="en-US" w:eastAsia="zh-CN"/>
        </w:rPr>
        <w:t>不低于</w:t>
      </w:r>
      <w:r>
        <w:rPr>
          <w:rFonts w:hint="default"/>
          <w:sz w:val="24"/>
          <w:szCs w:val="32"/>
          <w:lang w:val="en-US" w:eastAsia="zh-CN"/>
        </w:rPr>
        <w:t>角钉/双钉：50 张</w:t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default"/>
          <w:sz w:val="24"/>
          <w:szCs w:val="32"/>
          <w:lang w:val="en-US" w:eastAsia="zh-CN"/>
        </w:rPr>
        <w:t>无钉装订：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default"/>
          <w:sz w:val="24"/>
          <w:szCs w:val="32"/>
          <w:lang w:val="en-US" w:eastAsia="zh-CN"/>
        </w:rPr>
        <w:t xml:space="preserve"> 张</w:t>
      </w:r>
      <w:r>
        <w:rPr>
          <w:rFonts w:hint="eastAsia"/>
          <w:sz w:val="24"/>
          <w:szCs w:val="32"/>
          <w:lang w:val="en-US" w:eastAsia="zh-CN"/>
        </w:rPr>
        <w:t>、</w:t>
      </w:r>
      <w:r>
        <w:rPr>
          <w:rFonts w:hint="default"/>
          <w:sz w:val="24"/>
          <w:szCs w:val="32"/>
          <w:lang w:val="en-US" w:eastAsia="zh-CN"/>
        </w:rPr>
        <w:t>手动装订：40 张</w:t>
      </w:r>
      <w:r>
        <w:rPr>
          <w:rFonts w:hint="eastAsia"/>
          <w:sz w:val="24"/>
          <w:szCs w:val="32"/>
          <w:lang w:val="en-US" w:eastAsia="zh-CN"/>
        </w:rPr>
        <w:t>，打孔纸张厚度52～300g/㎡、孔径：2/3孔：8mm、2/4孔：6.5mm。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软件扩展：</w:t>
      </w:r>
      <w:r>
        <w:rPr>
          <w:rFonts w:hint="eastAsia"/>
          <w:sz w:val="24"/>
          <w:szCs w:val="32"/>
          <w:lang w:val="en-US" w:eastAsia="zh-CN"/>
        </w:rPr>
        <w:t>支持一个驱动同时控制多台设备，可根据我司工作需求，免费提供对接我司相应管理软件服务。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设备配置：</w:t>
      </w:r>
      <w:r>
        <w:rPr>
          <w:rFonts w:hint="eastAsia"/>
          <w:sz w:val="24"/>
          <w:szCs w:val="32"/>
          <w:lang w:val="en-US" w:eastAsia="zh-CN"/>
        </w:rPr>
        <w:t>全新设备，四个纸盒总共可同时容纳2000张纸，4G内存，1TB硬盘、触摸屏幕、双面同步输稿器。</w:t>
      </w:r>
    </w:p>
    <w:p>
      <w:pPr>
        <w:spacing w:line="360" w:lineRule="auto"/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二、服务需求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服务要求：</w:t>
      </w:r>
      <w:r>
        <w:rPr>
          <w:rFonts w:hint="eastAsia"/>
          <w:sz w:val="24"/>
          <w:szCs w:val="32"/>
          <w:lang w:val="en-US" w:eastAsia="zh-CN"/>
        </w:rPr>
        <w:t>随时保证有一台同规格型号备用机，备用机不低于</w:t>
      </w:r>
      <w:r>
        <w:rPr>
          <w:rFonts w:hint="default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  <w:lang w:val="en-US" w:eastAsia="zh-CN"/>
        </w:rPr>
        <w:t>成新，当接到报修电话时需要在半小时内到达现场，2小时内解决问题，保证所有设备现场随时有相应的备用耗材，设备维修停机时间不超过</w:t>
      </w:r>
      <w:r>
        <w:rPr>
          <w:rFonts w:hint="default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  <w:lang w:val="en-US" w:eastAsia="zh-CN"/>
        </w:rPr>
        <w:t>小时。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584</Characters>
  <Paragraphs>14</Paragraphs>
  <TotalTime>0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2023-08-03T02:51:00Z</dcterms:created>
  <dc:creator>Administrator</dc:creator>
  <cp:lastModifiedBy>你是年少的欢喜◁</cp:lastModifiedBy>
  <dcterms:modified xsi:type="dcterms:W3CDTF">2023-08-03T02:59:58Z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DF50193E4BC5445FB5771D4E3A09B696_13</vt:lpwstr>
  </property>
</Properties>
</file>