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D4" w:rsidRDefault="00B26AAD" w:rsidP="00D523A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分析纯</w:t>
      </w:r>
      <w:r>
        <w:rPr>
          <w:sz w:val="32"/>
          <w:szCs w:val="32"/>
        </w:rPr>
        <w:t>试剂</w:t>
      </w:r>
      <w:r w:rsidR="00147B53">
        <w:rPr>
          <w:sz w:val="32"/>
          <w:szCs w:val="32"/>
        </w:rPr>
        <w:t>采购清单及</w:t>
      </w:r>
      <w:bookmarkStart w:id="0" w:name="_GoBack"/>
      <w:bookmarkEnd w:id="0"/>
      <w:r w:rsidR="00D523AE" w:rsidRPr="00D523AE">
        <w:rPr>
          <w:sz w:val="32"/>
          <w:szCs w:val="32"/>
        </w:rPr>
        <w:t>试用要求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2398"/>
        <w:gridCol w:w="3456"/>
        <w:gridCol w:w="3456"/>
      </w:tblGrid>
      <w:tr w:rsidR="007901A2" w:rsidRPr="00B26AAD" w:rsidTr="007901A2">
        <w:trPr>
          <w:trHeight w:val="285"/>
        </w:trPr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7901A2" w:rsidRPr="00B26AAD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A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主要采购品种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7901A2" w:rsidRPr="00B26AAD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A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219" w:type="pct"/>
          </w:tcPr>
          <w:p w:rsidR="007901A2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2022年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预估采购量</w:t>
            </w:r>
          </w:p>
        </w:tc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7901A2" w:rsidRPr="00B26AAD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试用数量</w:t>
            </w:r>
          </w:p>
        </w:tc>
      </w:tr>
      <w:tr w:rsidR="007901A2" w:rsidRPr="00B26AAD" w:rsidTr="00823E22">
        <w:trPr>
          <w:trHeight w:val="285"/>
        </w:trPr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7901A2" w:rsidRPr="00B26AAD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A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石油</w:t>
            </w:r>
            <w:proofErr w:type="gramStart"/>
            <w:r w:rsidRPr="00B26A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醚</w:t>
            </w:r>
            <w:proofErr w:type="gramEnd"/>
            <w:r w:rsidRPr="00B26A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30-60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7901A2" w:rsidRPr="00B26AAD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A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1219" w:type="pct"/>
            <w:vAlign w:val="bottom"/>
          </w:tcPr>
          <w:p w:rsidR="007901A2" w:rsidRDefault="007901A2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5000</w:t>
            </w:r>
          </w:p>
        </w:tc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7901A2" w:rsidRPr="00B26AAD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901A2" w:rsidRPr="00B26AAD" w:rsidTr="00823E22">
        <w:trPr>
          <w:trHeight w:val="285"/>
        </w:trPr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7901A2" w:rsidRPr="00B26AAD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A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无水乙醇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7901A2" w:rsidRPr="00B26AAD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A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1219" w:type="pct"/>
            <w:vAlign w:val="bottom"/>
          </w:tcPr>
          <w:p w:rsidR="007901A2" w:rsidRDefault="007901A2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600</w:t>
            </w:r>
          </w:p>
        </w:tc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7901A2" w:rsidRPr="00B26AAD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901A2" w:rsidRPr="00B26AAD" w:rsidTr="00823E22">
        <w:trPr>
          <w:trHeight w:val="285"/>
        </w:trPr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7901A2" w:rsidRPr="00B26AAD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26AAD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异丙醇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7901A2" w:rsidRPr="00B26AAD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26AAD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500mL/瓶</w:t>
            </w:r>
          </w:p>
        </w:tc>
        <w:tc>
          <w:tcPr>
            <w:tcW w:w="1219" w:type="pct"/>
            <w:vAlign w:val="bottom"/>
          </w:tcPr>
          <w:p w:rsidR="007901A2" w:rsidRDefault="007901A2">
            <w:pPr>
              <w:jc w:val="center"/>
              <w:rPr>
                <w:rFonts w:ascii="等线" w:eastAsia="等线" w:hAnsi="等线" w:cs="宋体"/>
                <w:color w:val="FF0000"/>
                <w:sz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</w:rPr>
              <w:t>1500</w:t>
            </w:r>
          </w:p>
        </w:tc>
        <w:tc>
          <w:tcPr>
            <w:tcW w:w="1219" w:type="pct"/>
            <w:shd w:val="clear" w:color="auto" w:fill="auto"/>
            <w:noWrap/>
            <w:hideMark/>
          </w:tcPr>
          <w:p w:rsidR="007901A2" w:rsidRDefault="007901A2" w:rsidP="00B26AAD">
            <w:pPr>
              <w:jc w:val="center"/>
            </w:pPr>
            <w:r w:rsidRPr="00D608C0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1瓶</w:t>
            </w:r>
          </w:p>
        </w:tc>
      </w:tr>
      <w:tr w:rsidR="007901A2" w:rsidRPr="00B26AAD" w:rsidTr="00823E22">
        <w:trPr>
          <w:trHeight w:val="285"/>
        </w:trPr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7901A2" w:rsidRPr="00B26AAD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A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95%乙醇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7901A2" w:rsidRPr="00B26AAD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AA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1219" w:type="pct"/>
            <w:vAlign w:val="bottom"/>
          </w:tcPr>
          <w:p w:rsidR="007901A2" w:rsidRDefault="007901A2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450</w:t>
            </w:r>
          </w:p>
        </w:tc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7901A2" w:rsidRPr="00B26AAD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901A2" w:rsidRPr="00B26AAD" w:rsidTr="00823E22">
        <w:trPr>
          <w:trHeight w:val="285"/>
        </w:trPr>
        <w:tc>
          <w:tcPr>
            <w:tcW w:w="1716" w:type="pct"/>
            <w:shd w:val="clear" w:color="auto" w:fill="auto"/>
            <w:noWrap/>
            <w:vAlign w:val="bottom"/>
            <w:hideMark/>
          </w:tcPr>
          <w:p w:rsidR="007901A2" w:rsidRPr="00B26AAD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26AAD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冰醋酸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7901A2" w:rsidRPr="00B26AAD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B26AAD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500mL/瓶</w:t>
            </w:r>
          </w:p>
        </w:tc>
        <w:tc>
          <w:tcPr>
            <w:tcW w:w="1219" w:type="pct"/>
            <w:vAlign w:val="bottom"/>
          </w:tcPr>
          <w:p w:rsidR="007901A2" w:rsidRDefault="007901A2">
            <w:pPr>
              <w:jc w:val="center"/>
              <w:rPr>
                <w:rFonts w:ascii="等线" w:eastAsia="等线" w:hAnsi="等线" w:cs="宋体"/>
                <w:color w:val="FF0000"/>
                <w:sz w:val="22"/>
              </w:rPr>
            </w:pPr>
            <w:r>
              <w:rPr>
                <w:rFonts w:ascii="等线" w:eastAsia="等线" w:hAnsi="等线" w:hint="eastAsia"/>
                <w:color w:val="FF0000"/>
                <w:sz w:val="22"/>
              </w:rPr>
              <w:t>350</w:t>
            </w:r>
          </w:p>
        </w:tc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7901A2" w:rsidRPr="00B26AAD" w:rsidRDefault="007901A2" w:rsidP="00B26AAD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1瓶</w:t>
            </w:r>
          </w:p>
        </w:tc>
      </w:tr>
    </w:tbl>
    <w:p w:rsidR="00D523AE" w:rsidRPr="00D523AE" w:rsidRDefault="00D523AE" w:rsidP="00D523AE">
      <w:pPr>
        <w:jc w:val="center"/>
        <w:rPr>
          <w:sz w:val="32"/>
          <w:szCs w:val="32"/>
        </w:rPr>
      </w:pPr>
    </w:p>
    <w:sectPr w:rsidR="00D523AE" w:rsidRPr="00D523AE" w:rsidSect="00B306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07"/>
    <w:rsid w:val="00094683"/>
    <w:rsid w:val="000B3DA2"/>
    <w:rsid w:val="000C2FBC"/>
    <w:rsid w:val="000D10DA"/>
    <w:rsid w:val="000F2398"/>
    <w:rsid w:val="0010681A"/>
    <w:rsid w:val="00123A64"/>
    <w:rsid w:val="001317DE"/>
    <w:rsid w:val="00131FE7"/>
    <w:rsid w:val="00147B53"/>
    <w:rsid w:val="002946E6"/>
    <w:rsid w:val="002A3EAB"/>
    <w:rsid w:val="0039695C"/>
    <w:rsid w:val="00487222"/>
    <w:rsid w:val="004C4B7F"/>
    <w:rsid w:val="00523DEF"/>
    <w:rsid w:val="005F3015"/>
    <w:rsid w:val="006717C7"/>
    <w:rsid w:val="006A5A5A"/>
    <w:rsid w:val="007901A2"/>
    <w:rsid w:val="0079041F"/>
    <w:rsid w:val="00797BFB"/>
    <w:rsid w:val="00842641"/>
    <w:rsid w:val="008C02F6"/>
    <w:rsid w:val="008F49DD"/>
    <w:rsid w:val="00986D0D"/>
    <w:rsid w:val="009F00D4"/>
    <w:rsid w:val="00A8137A"/>
    <w:rsid w:val="00B26AAD"/>
    <w:rsid w:val="00B306E6"/>
    <w:rsid w:val="00D523AE"/>
    <w:rsid w:val="00E16767"/>
    <w:rsid w:val="00F14910"/>
    <w:rsid w:val="00F75281"/>
    <w:rsid w:val="00F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陈玉梅</dc:creator>
  <cp:keywords/>
  <dc:description/>
  <cp:lastModifiedBy>陈玉梅</cp:lastModifiedBy>
  <cp:revision>15</cp:revision>
  <dcterms:created xsi:type="dcterms:W3CDTF">2022-05-07T08:26:00Z</dcterms:created>
  <dcterms:modified xsi:type="dcterms:W3CDTF">2022-05-27T02:57:00Z</dcterms:modified>
</cp:coreProperties>
</file>