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2E" w:rsidRDefault="00D4232E" w:rsidP="00D4232E">
      <w:pPr>
        <w:rPr>
          <w:rFonts w:asci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附件</w:t>
      </w:r>
      <w:r>
        <w:rPr>
          <w:rFonts w:ascii="仿宋_GB2312" w:hint="eastAsia"/>
          <w:sz w:val="28"/>
          <w:szCs w:val="28"/>
        </w:rPr>
        <w:t>3</w:t>
      </w:r>
    </w:p>
    <w:p w:rsidR="00D4232E" w:rsidRDefault="00D4232E" w:rsidP="00D4232E">
      <w:pPr>
        <w:spacing w:line="760" w:lineRule="exact"/>
        <w:jc w:val="center"/>
        <w:rPr>
          <w:b/>
          <w:bCs/>
          <w:sz w:val="28"/>
          <w:szCs w:val="28"/>
        </w:rPr>
      </w:pPr>
      <w:r>
        <w:rPr>
          <w:rFonts w:ascii="方正小标宋简体" w:hAnsi="方正小标宋简体"/>
          <w:b/>
          <w:bCs/>
          <w:sz w:val="36"/>
          <w:szCs w:val="36"/>
        </w:rPr>
        <w:t>四川省破格申报</w:t>
      </w:r>
      <w:r>
        <w:rPr>
          <w:rFonts w:ascii="方正小标宋简体" w:hAnsi="方正小标宋简体" w:hint="eastAsia"/>
          <w:b/>
          <w:bCs/>
          <w:sz w:val="36"/>
          <w:szCs w:val="36"/>
        </w:rPr>
        <w:t>中级</w:t>
      </w:r>
      <w:r>
        <w:rPr>
          <w:rFonts w:ascii="方正小标宋简体" w:hAnsi="方正小标宋简体"/>
          <w:b/>
          <w:bCs/>
          <w:sz w:val="36"/>
          <w:szCs w:val="36"/>
        </w:rPr>
        <w:t>专业技术职务任职资格审核表</w:t>
      </w:r>
    </w:p>
    <w:p w:rsidR="00D4232E" w:rsidRDefault="00D4232E" w:rsidP="00D4232E">
      <w:pPr>
        <w:jc w:val="left"/>
        <w:rPr>
          <w:rFonts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破格类型：□</w:t>
      </w:r>
      <w:r>
        <w:rPr>
          <w:rFonts w:ascii="宋体" w:hAnsi="宋体" w:hint="eastAsia"/>
          <w:sz w:val="28"/>
          <w:szCs w:val="28"/>
        </w:rPr>
        <w:t>学历</w:t>
      </w:r>
      <w:r>
        <w:rPr>
          <w:rFonts w:ascii="宋体" w:hAnsi="宋体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sz w:val="28"/>
          <w:szCs w:val="28"/>
        </w:rPr>
        <w:t>资历</w:t>
      </w:r>
      <w:r>
        <w:rPr>
          <w:rFonts w:ascii="宋体" w:hAnsi="宋体" w:hint="eastAsia"/>
          <w:b/>
          <w:bCs/>
          <w:sz w:val="28"/>
          <w:szCs w:val="28"/>
        </w:rPr>
        <w:t>□层级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8"/>
        <w:gridCol w:w="1673"/>
        <w:gridCol w:w="1046"/>
        <w:gridCol w:w="969"/>
        <w:gridCol w:w="287"/>
        <w:gridCol w:w="1465"/>
        <w:gridCol w:w="1640"/>
      </w:tblGrid>
      <w:tr w:rsidR="00D4232E" w:rsidTr="00D4232E">
        <w:trPr>
          <w:trHeight w:val="614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32E" w:rsidTr="00D4232E">
        <w:trPr>
          <w:trHeight w:val="60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32E" w:rsidTr="00D4232E">
        <w:trPr>
          <w:trHeight w:val="60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何时何校何专业毕业（含个人所有全日制和在职教育）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32E" w:rsidTr="00D4232E">
        <w:trPr>
          <w:trHeight w:val="771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现职称及获得</w:t>
            </w:r>
          </w:p>
          <w:p w:rsidR="00D4232E" w:rsidRDefault="00D4232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拟申报</w:t>
            </w:r>
          </w:p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专业技术资格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32E" w:rsidTr="00D4232E">
        <w:trPr>
          <w:trHeight w:val="2121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符合破格条件情况及佐证材料名称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32E" w:rsidRDefault="00D4232E">
            <w:pPr>
              <w:spacing w:line="44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符合《四川省工程技术人员职称申报评审基本条件（试行）》（川经信〔</w:t>
            </w:r>
            <w:r>
              <w:rPr>
                <w:rFonts w:ascii="仿宋_GB2312"/>
                <w:sz w:val="24"/>
                <w:szCs w:val="24"/>
              </w:rPr>
              <w:t>2019</w:t>
            </w:r>
            <w:r>
              <w:rPr>
                <w:rFonts w:ascii="仿宋_GB2312"/>
                <w:sz w:val="24"/>
                <w:szCs w:val="24"/>
              </w:rPr>
              <w:t>〕</w:t>
            </w:r>
            <w:r>
              <w:rPr>
                <w:rFonts w:ascii="仿宋_GB2312"/>
                <w:sz w:val="24"/>
                <w:szCs w:val="24"/>
              </w:rPr>
              <w:t>254</w:t>
            </w:r>
            <w:r>
              <w:rPr>
                <w:rFonts w:ascii="仿宋_GB2312"/>
                <w:sz w:val="24"/>
                <w:szCs w:val="24"/>
              </w:rPr>
              <w:t>号）第（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）条第（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>）款，条款具体内容：</w:t>
            </w:r>
          </w:p>
          <w:p w:rsidR="00D4232E" w:rsidRPr="00D4232E" w:rsidRDefault="00D4232E">
            <w:pPr>
              <w:spacing w:line="44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D4232E" w:rsidRDefault="00D4232E">
            <w:pPr>
              <w:spacing w:line="44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佐证材料名称：</w:t>
            </w:r>
          </w:p>
        </w:tc>
      </w:tr>
      <w:tr w:rsidR="00D4232E" w:rsidTr="00D4232E">
        <w:trPr>
          <w:trHeight w:val="1964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对照破格条件，任现职称以来取得的主要业绩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232E" w:rsidTr="00D4232E">
        <w:trPr>
          <w:trHeight w:val="1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所在单位意见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32E" w:rsidRDefault="00D4232E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</w:t>
            </w:r>
          </w:p>
          <w:p w:rsidR="00D4232E" w:rsidRDefault="00D4232E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（盖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章）</w:t>
            </w:r>
          </w:p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4232E" w:rsidTr="00D4232E">
        <w:trPr>
          <w:trHeight w:val="1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E" w:rsidRDefault="00D4232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市（州）或省级主管部门（单位）审核意见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32E" w:rsidRDefault="00D4232E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</w:t>
            </w:r>
          </w:p>
          <w:p w:rsidR="00D4232E" w:rsidRDefault="00D4232E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（盖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章）</w:t>
            </w:r>
          </w:p>
          <w:p w:rsidR="00D4232E" w:rsidRDefault="00D42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D4232E" w:rsidRDefault="00D4232E" w:rsidP="00D4232E">
      <w:pPr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①凡申请破格申报职称的人员均需填写此表；</w:t>
      </w:r>
    </w:p>
    <w:p w:rsidR="00D4232E" w:rsidRDefault="00D4232E" w:rsidP="00D4232E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②申请人需提供个人破格的相关佐证材料理。</w:t>
      </w:r>
    </w:p>
    <w:p w:rsidR="00D4232E" w:rsidRDefault="00D4232E" w:rsidP="00D4232E">
      <w:pPr>
        <w:rPr>
          <w:rFonts w:hint="eastAsia"/>
        </w:rPr>
      </w:pPr>
      <w:r>
        <w:t xml:space="preserve"> </w:t>
      </w:r>
    </w:p>
    <w:p w:rsidR="002A4381" w:rsidRPr="00D4232E" w:rsidRDefault="002A4381"/>
    <w:sectPr w:rsidR="002A4381" w:rsidRPr="00D4232E" w:rsidSect="009F2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32E"/>
    <w:rsid w:val="002A4381"/>
    <w:rsid w:val="009F2BEA"/>
    <w:rsid w:val="00D4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2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2019-12-10T05:44:00Z</dcterms:created>
  <dcterms:modified xsi:type="dcterms:W3CDTF">2019-12-10T05:48:00Z</dcterms:modified>
</cp:coreProperties>
</file>